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附件2</w:t>
      </w:r>
    </w:p>
    <w:p>
      <w:pPr>
        <w:widowControl/>
        <w:spacing w:line="567" w:lineRule="exact"/>
        <w:jc w:val="left"/>
        <w:rPr>
          <w:rFonts w:eastAsia="方正仿宋_GBK"/>
          <w:color w:val="000000"/>
          <w:sz w:val="32"/>
          <w:szCs w:val="32"/>
        </w:rPr>
      </w:pPr>
    </w:p>
    <w:tbl>
      <w:tblPr>
        <w:tblStyle w:val="12"/>
        <w:tblpPr w:leftFromText="180" w:rightFromText="180" w:vertAnchor="text" w:horzAnchor="margin" w:tblpXSpec="right" w:tblpY="157"/>
        <w:tblW w:w="0" w:type="auto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877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trHeight w:val="453" w:hRule="atLeast"/>
        </w:trPr>
        <w:tc>
          <w:tcPr>
            <w:tcW w:w="110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spacing w:line="567" w:lineRule="exact"/>
              <w:jc w:val="center"/>
              <w:rPr>
                <w:rFonts w:eastAsia="方正仿宋_GBK"/>
                <w:color w:val="000000"/>
                <w:sz w:val="32"/>
                <w:szCs w:val="32"/>
              </w:rPr>
            </w:pPr>
            <w:r>
              <w:rPr>
                <w:rFonts w:eastAsia="方正仿宋_GBK"/>
                <w:color w:val="000000"/>
                <w:sz w:val="32"/>
                <w:szCs w:val="32"/>
              </w:rPr>
              <w:t>年度</w:t>
            </w:r>
          </w:p>
        </w:tc>
        <w:tc>
          <w:tcPr>
            <w:tcW w:w="187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line="567" w:lineRule="exact"/>
              <w:jc w:val="center"/>
              <w:rPr>
                <w:rFonts w:eastAsia="方正仿宋_GBK"/>
                <w:color w:val="000000"/>
                <w:sz w:val="32"/>
                <w:szCs w:val="32"/>
              </w:rPr>
            </w:pPr>
            <w:r>
              <w:rPr>
                <w:rFonts w:eastAsia="方正仿宋_GBK"/>
                <w:color w:val="000000"/>
                <w:sz w:val="32"/>
                <w:szCs w:val="32"/>
              </w:rPr>
              <w:t>20</w:t>
            </w:r>
            <w:r>
              <w:rPr>
                <w:rFonts w:hint="eastAsia" w:eastAsia="方正仿宋_GBK"/>
                <w:color w:val="000000"/>
                <w:sz w:val="32"/>
                <w:szCs w:val="32"/>
              </w:rPr>
              <w:t>2</w:t>
            </w:r>
            <w:r>
              <w:rPr>
                <w:rFonts w:hint="eastAsia" w:eastAsia="方正仿宋_GBK"/>
                <w:color w:val="000000"/>
                <w:sz w:val="32"/>
                <w:szCs w:val="32"/>
                <w:lang w:val="en-US" w:eastAsia="zh-CN"/>
              </w:rPr>
              <w:t>6</w:t>
            </w:r>
            <w:r>
              <w:rPr>
                <w:rFonts w:eastAsia="方正仿宋_GBK"/>
                <w:color w:val="000000"/>
                <w:sz w:val="32"/>
                <w:szCs w:val="32"/>
              </w:rPr>
              <w:t>年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10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>
            <w:pPr>
              <w:spacing w:line="567" w:lineRule="exact"/>
              <w:jc w:val="center"/>
              <w:rPr>
                <w:rFonts w:eastAsia="方正仿宋_GBK"/>
                <w:color w:val="000000"/>
                <w:sz w:val="32"/>
                <w:szCs w:val="32"/>
              </w:rPr>
            </w:pPr>
            <w:r>
              <w:rPr>
                <w:rFonts w:eastAsia="方正仿宋_GBK"/>
                <w:color w:val="000000"/>
                <w:sz w:val="32"/>
                <w:szCs w:val="32"/>
              </w:rPr>
              <w:t>编号</w:t>
            </w:r>
          </w:p>
        </w:tc>
        <w:tc>
          <w:tcPr>
            <w:tcW w:w="187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>
            <w:pPr>
              <w:spacing w:line="567" w:lineRule="exact"/>
              <w:jc w:val="center"/>
              <w:rPr>
                <w:rFonts w:eastAsia="方正仿宋_GBK"/>
                <w:color w:val="000000"/>
                <w:sz w:val="32"/>
                <w:szCs w:val="32"/>
              </w:rPr>
            </w:pPr>
          </w:p>
        </w:tc>
      </w:tr>
    </w:tbl>
    <w:p>
      <w:pPr>
        <w:spacing w:line="567" w:lineRule="exact"/>
        <w:rPr>
          <w:rFonts w:eastAsia="方正仿宋_GBK"/>
          <w:color w:val="000000"/>
          <w:sz w:val="32"/>
          <w:szCs w:val="32"/>
        </w:rPr>
      </w:pPr>
    </w:p>
    <w:p>
      <w:pPr>
        <w:spacing w:line="567" w:lineRule="exact"/>
        <w:jc w:val="center"/>
        <w:rPr>
          <w:rFonts w:eastAsia="方正仿宋_GBK"/>
          <w:color w:val="000000"/>
          <w:spacing w:val="10"/>
          <w:sz w:val="32"/>
          <w:szCs w:val="32"/>
        </w:rPr>
      </w:pPr>
    </w:p>
    <w:p>
      <w:pPr>
        <w:spacing w:line="567" w:lineRule="exact"/>
        <w:jc w:val="center"/>
        <w:rPr>
          <w:rFonts w:eastAsia="方正仿宋_GBK"/>
          <w:color w:val="000000"/>
          <w:spacing w:val="10"/>
          <w:sz w:val="32"/>
          <w:szCs w:val="32"/>
        </w:rPr>
      </w:pPr>
    </w:p>
    <w:p>
      <w:pPr>
        <w:spacing w:line="567" w:lineRule="exact"/>
        <w:jc w:val="center"/>
        <w:rPr>
          <w:rFonts w:eastAsia="方正仿宋_GBK"/>
          <w:color w:val="000000"/>
          <w:spacing w:val="10"/>
          <w:sz w:val="32"/>
          <w:szCs w:val="32"/>
        </w:rPr>
      </w:pPr>
    </w:p>
    <w:p>
      <w:pPr>
        <w:spacing w:line="567" w:lineRule="exact"/>
        <w:jc w:val="center"/>
        <w:rPr>
          <w:rFonts w:ascii="方正小标宋_GBK" w:eastAsia="方正小标宋_GBK"/>
          <w:bCs/>
          <w:color w:val="000000"/>
          <w:sz w:val="44"/>
          <w:szCs w:val="44"/>
        </w:rPr>
      </w:pPr>
      <w:r>
        <w:rPr>
          <w:rFonts w:hint="eastAsia" w:ascii="方正小标宋_GBK" w:eastAsia="方正小标宋_GBK"/>
          <w:bCs/>
          <w:color w:val="000000"/>
          <w:sz w:val="44"/>
          <w:szCs w:val="44"/>
        </w:rPr>
        <w:t>202</w:t>
      </w:r>
      <w:r>
        <w:rPr>
          <w:rFonts w:hint="eastAsia" w:ascii="方正小标宋_GBK" w:eastAsia="方正小标宋_GBK"/>
          <w:bCs/>
          <w:color w:val="000000"/>
          <w:sz w:val="44"/>
          <w:szCs w:val="44"/>
          <w:lang w:val="en-US" w:eastAsia="zh-CN"/>
        </w:rPr>
        <w:t>6</w:t>
      </w:r>
      <w:r>
        <w:rPr>
          <w:rFonts w:hint="eastAsia" w:ascii="方正小标宋_GBK" w:eastAsia="方正小标宋_GBK"/>
          <w:bCs/>
          <w:color w:val="000000"/>
          <w:sz w:val="44"/>
          <w:szCs w:val="44"/>
        </w:rPr>
        <w:t>年江苏省统战理论政策研究课题</w:t>
      </w:r>
    </w:p>
    <w:p>
      <w:pPr>
        <w:spacing w:before="240" w:beforeLines="100" w:line="567" w:lineRule="exact"/>
        <w:jc w:val="center"/>
        <w:rPr>
          <w:rFonts w:ascii="方正小标宋_GBK" w:eastAsia="方正小标宋_GBK"/>
          <w:bCs/>
          <w:color w:val="000000"/>
          <w:sz w:val="44"/>
          <w:szCs w:val="44"/>
        </w:rPr>
      </w:pPr>
      <w:r>
        <w:rPr>
          <w:rFonts w:hint="eastAsia" w:ascii="方正小标宋_GBK" w:eastAsia="方正小标宋_GBK"/>
          <w:bCs/>
          <w:color w:val="000000"/>
          <w:sz w:val="44"/>
          <w:szCs w:val="44"/>
        </w:rPr>
        <w:t>申 报 书</w:t>
      </w:r>
    </w:p>
    <w:p>
      <w:pPr>
        <w:spacing w:line="567" w:lineRule="exact"/>
        <w:jc w:val="center"/>
        <w:rPr>
          <w:rFonts w:eastAsia="方正仿宋_GBK"/>
          <w:bCs/>
          <w:color w:val="000000"/>
          <w:sz w:val="32"/>
          <w:szCs w:val="32"/>
        </w:rPr>
      </w:pPr>
    </w:p>
    <w:p>
      <w:pPr>
        <w:spacing w:line="567" w:lineRule="exact"/>
        <w:jc w:val="center"/>
        <w:rPr>
          <w:rFonts w:eastAsia="方正仿宋_GBK"/>
          <w:bCs/>
          <w:color w:val="000000"/>
          <w:sz w:val="32"/>
          <w:szCs w:val="32"/>
        </w:rPr>
      </w:pPr>
    </w:p>
    <w:p>
      <w:pPr>
        <w:spacing w:line="567" w:lineRule="exact"/>
        <w:ind w:firstLine="1280" w:firstLineChars="40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 xml:space="preserve">       </w:t>
      </w:r>
    </w:p>
    <w:p>
      <w:pPr>
        <w:spacing w:line="567" w:lineRule="exact"/>
        <w:jc w:val="center"/>
        <w:rPr>
          <w:rFonts w:eastAsia="方正仿宋_GBK"/>
          <w:color w:val="000000"/>
          <w:sz w:val="32"/>
          <w:szCs w:val="32"/>
        </w:rPr>
      </w:pPr>
    </w:p>
    <w:p>
      <w:pPr>
        <w:spacing w:line="567" w:lineRule="exact"/>
        <w:ind w:firstLine="320" w:firstLineChars="10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课  题  名  称</w:t>
      </w:r>
      <w:r>
        <w:rPr>
          <w:rFonts w:eastAsia="方正仿宋_GBK"/>
          <w:color w:val="000000"/>
          <w:sz w:val="32"/>
          <w:szCs w:val="32"/>
          <w:u w:val="single"/>
        </w:rPr>
        <w:t xml:space="preserve">                             </w:t>
      </w:r>
    </w:p>
    <w:p>
      <w:pPr>
        <w:spacing w:line="567" w:lineRule="exact"/>
        <w:ind w:firstLine="320" w:firstLineChars="10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课 题 负 责 人</w:t>
      </w:r>
      <w:r>
        <w:rPr>
          <w:rFonts w:eastAsia="方正仿宋_GBK"/>
          <w:color w:val="000000"/>
          <w:sz w:val="32"/>
          <w:szCs w:val="32"/>
          <w:u w:val="single"/>
        </w:rPr>
        <w:t xml:space="preserve">                             </w:t>
      </w:r>
    </w:p>
    <w:p>
      <w:pPr>
        <w:spacing w:line="567" w:lineRule="exact"/>
        <w:ind w:firstLine="320" w:firstLineChars="10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负责人所在单位</w:t>
      </w:r>
      <w:r>
        <w:rPr>
          <w:rFonts w:eastAsia="方正仿宋_GBK"/>
          <w:color w:val="000000"/>
          <w:sz w:val="32"/>
          <w:szCs w:val="32"/>
          <w:u w:val="single"/>
        </w:rPr>
        <w:t xml:space="preserve">                             </w:t>
      </w:r>
    </w:p>
    <w:p>
      <w:pPr>
        <w:spacing w:line="567" w:lineRule="exact"/>
        <w:ind w:firstLine="320" w:firstLineChars="100"/>
        <w:rPr>
          <w:rFonts w:eastAsia="方正仿宋_GBK"/>
          <w:color w:val="000000"/>
          <w:sz w:val="32"/>
          <w:szCs w:val="32"/>
          <w:u w:val="single"/>
        </w:rPr>
      </w:pPr>
      <w:r>
        <w:rPr>
          <w:rFonts w:eastAsia="方正仿宋_GBK"/>
          <w:color w:val="000000"/>
          <w:sz w:val="32"/>
          <w:szCs w:val="32"/>
        </w:rPr>
        <w:t>填  表  日  期</w:t>
      </w:r>
      <w:r>
        <w:rPr>
          <w:rFonts w:eastAsia="方正仿宋_GBK"/>
          <w:color w:val="000000"/>
          <w:sz w:val="32"/>
          <w:szCs w:val="32"/>
          <w:u w:val="single"/>
        </w:rPr>
        <w:t xml:space="preserve">                             </w:t>
      </w:r>
    </w:p>
    <w:p>
      <w:pPr>
        <w:spacing w:line="567" w:lineRule="exact"/>
        <w:rPr>
          <w:rFonts w:eastAsia="方正仿宋_GBK"/>
          <w:color w:val="000000"/>
          <w:sz w:val="32"/>
          <w:szCs w:val="32"/>
        </w:rPr>
      </w:pPr>
    </w:p>
    <w:p>
      <w:pPr>
        <w:spacing w:line="567" w:lineRule="exact"/>
        <w:jc w:val="center"/>
        <w:rPr>
          <w:rFonts w:eastAsia="方正仿宋_GBK"/>
          <w:color w:val="000000"/>
          <w:sz w:val="32"/>
          <w:szCs w:val="32"/>
        </w:rPr>
      </w:pPr>
    </w:p>
    <w:p>
      <w:pPr>
        <w:pStyle w:val="2"/>
      </w:pPr>
    </w:p>
    <w:p>
      <w:pPr>
        <w:pStyle w:val="2"/>
      </w:pPr>
    </w:p>
    <w:p>
      <w:pPr>
        <w:spacing w:line="567" w:lineRule="exact"/>
        <w:jc w:val="center"/>
        <w:rPr>
          <w:rFonts w:eastAsia="方正仿宋_GBK"/>
          <w:bCs/>
          <w:color w:val="000000"/>
          <w:sz w:val="32"/>
          <w:szCs w:val="32"/>
        </w:rPr>
      </w:pPr>
      <w:r>
        <w:rPr>
          <w:rFonts w:eastAsia="方正仿宋_GBK"/>
          <w:bCs/>
          <w:color w:val="000000"/>
          <w:sz w:val="32"/>
          <w:szCs w:val="32"/>
        </w:rPr>
        <w:t>中共江苏省委统战部 制</w:t>
      </w:r>
    </w:p>
    <w:p>
      <w:pPr>
        <w:widowControl/>
        <w:jc w:val="left"/>
        <w:rPr>
          <w:rFonts w:eastAsia="方正仿宋_GBK"/>
          <w:bCs/>
          <w:color w:val="000000"/>
          <w:sz w:val="32"/>
          <w:szCs w:val="32"/>
        </w:rPr>
      </w:pPr>
      <w:r>
        <w:rPr>
          <w:rFonts w:eastAsia="方正仿宋_GBK"/>
          <w:bCs/>
          <w:color w:val="000000"/>
          <w:sz w:val="32"/>
          <w:szCs w:val="32"/>
        </w:rPr>
        <w:br w:type="page"/>
      </w:r>
    </w:p>
    <w:p>
      <w:pPr>
        <w:spacing w:line="570" w:lineRule="exact"/>
        <w:ind w:left="-69" w:leftChars="-33" w:right="-1226" w:rightChars="-584"/>
        <w:rPr>
          <w:rFonts w:eastAsia="方正仿宋_GBK"/>
          <w:color w:val="000000"/>
          <w:sz w:val="32"/>
          <w:szCs w:val="32"/>
        </w:rPr>
      </w:pPr>
    </w:p>
    <w:p>
      <w:pPr>
        <w:spacing w:line="570" w:lineRule="exact"/>
        <w:jc w:val="center"/>
        <w:rPr>
          <w:rFonts w:hint="eastAsia" w:ascii="方正小标宋_GBK" w:eastAsia="方正小标宋_GBK"/>
          <w:bCs/>
          <w:color w:val="auto"/>
          <w:sz w:val="44"/>
          <w:szCs w:val="44"/>
        </w:rPr>
      </w:pPr>
      <w:r>
        <w:rPr>
          <w:rFonts w:hint="eastAsia" w:ascii="方正小标宋_GBK" w:eastAsia="方正小标宋_GBK"/>
          <w:bCs/>
          <w:color w:val="auto"/>
          <w:sz w:val="44"/>
          <w:szCs w:val="44"/>
        </w:rPr>
        <w:t>202</w:t>
      </w:r>
      <w:r>
        <w:rPr>
          <w:rFonts w:hint="eastAsia" w:ascii="方正小标宋_GBK" w:eastAsia="方正小标宋_GBK"/>
          <w:bCs/>
          <w:color w:val="auto"/>
          <w:sz w:val="44"/>
          <w:szCs w:val="44"/>
          <w:lang w:val="en-US" w:eastAsia="zh-CN"/>
        </w:rPr>
        <w:t>6</w:t>
      </w:r>
      <w:r>
        <w:rPr>
          <w:rFonts w:hint="eastAsia" w:ascii="方正小标宋_GBK" w:eastAsia="方正小标宋_GBK"/>
          <w:bCs/>
          <w:color w:val="auto"/>
          <w:sz w:val="44"/>
          <w:szCs w:val="44"/>
        </w:rPr>
        <w:t>年江苏省统战理论政策研究课题</w:t>
      </w:r>
    </w:p>
    <w:p>
      <w:pPr>
        <w:spacing w:line="570" w:lineRule="exact"/>
        <w:jc w:val="center"/>
        <w:rPr>
          <w:rFonts w:hint="eastAsia" w:ascii="方正小标宋_GBK" w:eastAsia="方正小标宋_GBK"/>
          <w:bCs/>
          <w:color w:val="auto"/>
          <w:sz w:val="44"/>
          <w:szCs w:val="44"/>
        </w:rPr>
      </w:pPr>
      <w:r>
        <w:rPr>
          <w:rFonts w:hint="eastAsia" w:ascii="方正小标宋_GBK" w:eastAsia="方正小标宋_GBK"/>
          <w:bCs/>
          <w:color w:val="auto"/>
          <w:sz w:val="44"/>
          <w:szCs w:val="44"/>
        </w:rPr>
        <w:t>申报须知</w:t>
      </w:r>
    </w:p>
    <w:p>
      <w:pPr>
        <w:spacing w:line="570" w:lineRule="exact"/>
        <w:jc w:val="center"/>
        <w:rPr>
          <w:rFonts w:hint="eastAsia" w:ascii="方正小标宋_GBK" w:eastAsia="方正小标宋_GBK"/>
          <w:bCs/>
          <w:color w:val="auto"/>
          <w:sz w:val="44"/>
          <w:szCs w:val="44"/>
        </w:rPr>
      </w:pPr>
    </w:p>
    <w:p>
      <w:pPr>
        <w:spacing w:line="570" w:lineRule="exact"/>
        <w:ind w:firstLine="640" w:firstLineChars="200"/>
        <w:rPr>
          <w:rFonts w:eastAsia="方正仿宋_GBK"/>
          <w:color w:val="auto"/>
          <w:kern w:val="0"/>
          <w:sz w:val="32"/>
          <w:szCs w:val="32"/>
        </w:rPr>
      </w:pPr>
      <w:r>
        <w:rPr>
          <w:rFonts w:eastAsia="方正仿宋_GBK"/>
          <w:color w:val="auto"/>
          <w:sz w:val="32"/>
          <w:szCs w:val="32"/>
        </w:rPr>
        <w:t>申请人填表前应仔细阅读申报须知和课题说明。申</w:t>
      </w:r>
      <w:r>
        <w:rPr>
          <w:rFonts w:hint="eastAsia" w:eastAsia="方正仿宋_GBK"/>
          <w:color w:val="auto"/>
          <w:sz w:val="32"/>
          <w:szCs w:val="32"/>
          <w:lang w:val="en-US" w:eastAsia="zh-CN"/>
        </w:rPr>
        <w:t>报</w:t>
      </w:r>
      <w:r>
        <w:rPr>
          <w:rFonts w:eastAsia="方正仿宋_GBK"/>
          <w:color w:val="auto"/>
          <w:sz w:val="32"/>
          <w:szCs w:val="32"/>
        </w:rPr>
        <w:t>材料填写内容应客观真实</w:t>
      </w:r>
      <w:r>
        <w:rPr>
          <w:rFonts w:hint="eastAsia" w:eastAsia="方正仿宋_GBK"/>
          <w:color w:val="auto"/>
          <w:sz w:val="32"/>
          <w:szCs w:val="32"/>
          <w:lang w:eastAsia="zh-CN"/>
        </w:rPr>
        <w:t>、</w:t>
      </w:r>
      <w:r>
        <w:rPr>
          <w:rFonts w:eastAsia="方正仿宋_GBK"/>
          <w:color w:val="auto"/>
          <w:sz w:val="32"/>
          <w:szCs w:val="32"/>
        </w:rPr>
        <w:t>简明扼要</w:t>
      </w:r>
      <w:r>
        <w:rPr>
          <w:rFonts w:hint="eastAsia" w:eastAsia="方正仿宋_GBK"/>
          <w:color w:val="auto"/>
          <w:sz w:val="32"/>
          <w:szCs w:val="32"/>
          <w:lang w:eastAsia="zh-CN"/>
        </w:rPr>
        <w:t>、</w:t>
      </w:r>
      <w:r>
        <w:rPr>
          <w:rFonts w:eastAsia="方正仿宋_GBK"/>
          <w:color w:val="auto"/>
          <w:sz w:val="32"/>
          <w:szCs w:val="32"/>
        </w:rPr>
        <w:t>突出重点</w:t>
      </w:r>
      <w:r>
        <w:rPr>
          <w:rFonts w:hint="eastAsia" w:eastAsia="方正仿宋_GBK"/>
          <w:color w:val="auto"/>
          <w:sz w:val="32"/>
          <w:szCs w:val="32"/>
        </w:rPr>
        <w:t>，着</w:t>
      </w:r>
      <w:r>
        <w:rPr>
          <w:rFonts w:hint="eastAsia" w:eastAsia="方正仿宋_GBK"/>
          <w:color w:val="auto"/>
          <w:sz w:val="32"/>
          <w:szCs w:val="32"/>
          <w:lang w:eastAsia="zh-CN"/>
        </w:rPr>
        <w:t>力</w:t>
      </w:r>
      <w:r>
        <w:rPr>
          <w:rFonts w:eastAsia="方正仿宋_GBK"/>
          <w:bCs/>
          <w:color w:val="auto"/>
          <w:sz w:val="32"/>
          <w:szCs w:val="32"/>
        </w:rPr>
        <w:t>提高研究成果的针对性和</w:t>
      </w:r>
      <w:r>
        <w:rPr>
          <w:rFonts w:hint="eastAsia" w:eastAsia="方正仿宋_GBK"/>
          <w:bCs/>
          <w:color w:val="auto"/>
          <w:sz w:val="32"/>
          <w:szCs w:val="32"/>
          <w:lang w:val="en-US" w:eastAsia="zh-CN"/>
        </w:rPr>
        <w:t>实效</w:t>
      </w:r>
      <w:r>
        <w:rPr>
          <w:rFonts w:eastAsia="方正仿宋_GBK"/>
          <w:bCs/>
          <w:color w:val="auto"/>
          <w:sz w:val="32"/>
          <w:szCs w:val="32"/>
        </w:rPr>
        <w:t>性。</w:t>
      </w:r>
    </w:p>
    <w:p>
      <w:pPr>
        <w:spacing w:line="570" w:lineRule="exact"/>
        <w:ind w:firstLine="640" w:firstLineChars="200"/>
        <w:rPr>
          <w:rFonts w:hint="eastAsia" w:ascii="方正黑体_GBK" w:eastAsia="方正黑体_GBK"/>
          <w:color w:val="auto"/>
          <w:kern w:val="0"/>
          <w:sz w:val="32"/>
          <w:szCs w:val="32"/>
        </w:rPr>
      </w:pPr>
      <w:r>
        <w:rPr>
          <w:rFonts w:hint="eastAsia" w:ascii="方正黑体_GBK" w:eastAsia="方正黑体_GBK"/>
          <w:color w:val="auto"/>
          <w:kern w:val="0"/>
          <w:sz w:val="32"/>
          <w:szCs w:val="32"/>
        </w:rPr>
        <w:t>一、申报期限</w:t>
      </w:r>
    </w:p>
    <w:p>
      <w:pPr>
        <w:spacing w:line="570" w:lineRule="exact"/>
        <w:ind w:firstLine="640" w:firstLineChars="200"/>
        <w:rPr>
          <w:rFonts w:eastAsia="方正仿宋_GBK"/>
          <w:color w:val="auto"/>
          <w:sz w:val="32"/>
          <w:szCs w:val="32"/>
        </w:rPr>
      </w:pPr>
      <w:r>
        <w:rPr>
          <w:rFonts w:eastAsia="方正仿宋_GBK"/>
          <w:color w:val="auto"/>
          <w:sz w:val="32"/>
          <w:szCs w:val="32"/>
        </w:rPr>
        <w:t>20</w:t>
      </w:r>
      <w:r>
        <w:rPr>
          <w:rFonts w:hint="eastAsia" w:eastAsia="方正仿宋_GBK"/>
          <w:color w:val="auto"/>
          <w:sz w:val="32"/>
          <w:szCs w:val="32"/>
        </w:rPr>
        <w:t>2</w:t>
      </w:r>
      <w:r>
        <w:rPr>
          <w:rFonts w:hint="eastAsia" w:eastAsia="方正仿宋_GBK"/>
          <w:color w:val="auto"/>
          <w:sz w:val="32"/>
          <w:szCs w:val="32"/>
          <w:lang w:val="en-US" w:eastAsia="zh-CN"/>
        </w:rPr>
        <w:t>6</w:t>
      </w:r>
      <w:r>
        <w:rPr>
          <w:rFonts w:eastAsia="方正仿宋_GBK"/>
          <w:color w:val="auto"/>
          <w:sz w:val="32"/>
          <w:szCs w:val="32"/>
        </w:rPr>
        <w:t>年</w:t>
      </w:r>
      <w:r>
        <w:rPr>
          <w:rFonts w:hint="eastAsia" w:eastAsia="方正仿宋_GBK"/>
          <w:color w:val="auto"/>
          <w:sz w:val="32"/>
          <w:szCs w:val="32"/>
          <w:lang w:val="en-US" w:eastAsia="zh-CN"/>
        </w:rPr>
        <w:t>4</w:t>
      </w:r>
      <w:r>
        <w:rPr>
          <w:rFonts w:eastAsia="方正仿宋_GBK"/>
          <w:color w:val="auto"/>
          <w:sz w:val="32"/>
          <w:szCs w:val="32"/>
        </w:rPr>
        <w:t>月2</w:t>
      </w:r>
      <w:r>
        <w:rPr>
          <w:rFonts w:hint="eastAsia" w:eastAsia="方正仿宋_GBK"/>
          <w:color w:val="auto"/>
          <w:sz w:val="32"/>
          <w:szCs w:val="32"/>
          <w:lang w:val="en-US" w:eastAsia="zh-CN"/>
        </w:rPr>
        <w:t>0</w:t>
      </w:r>
      <w:r>
        <w:rPr>
          <w:rFonts w:eastAsia="方正仿宋_GBK"/>
          <w:color w:val="auto"/>
          <w:sz w:val="32"/>
          <w:szCs w:val="32"/>
        </w:rPr>
        <w:t xml:space="preserve">日— </w:t>
      </w:r>
      <w:r>
        <w:rPr>
          <w:rFonts w:hint="eastAsia" w:eastAsia="方正仿宋_GBK"/>
          <w:color w:val="auto"/>
          <w:sz w:val="32"/>
          <w:szCs w:val="32"/>
          <w:lang w:val="en-US" w:eastAsia="zh-CN"/>
        </w:rPr>
        <w:t>5</w:t>
      </w:r>
      <w:r>
        <w:rPr>
          <w:rFonts w:eastAsia="方正仿宋_GBK"/>
          <w:color w:val="auto"/>
          <w:sz w:val="32"/>
          <w:szCs w:val="32"/>
        </w:rPr>
        <w:t>月</w:t>
      </w:r>
      <w:r>
        <w:rPr>
          <w:rFonts w:hint="eastAsia" w:eastAsia="方正仿宋_GBK"/>
          <w:color w:val="auto"/>
          <w:sz w:val="32"/>
          <w:szCs w:val="32"/>
          <w:lang w:val="en-US" w:eastAsia="zh-CN"/>
        </w:rPr>
        <w:t>9</w:t>
      </w:r>
      <w:r>
        <w:rPr>
          <w:rFonts w:hint="eastAsia" w:eastAsia="方正仿宋_GBK"/>
          <w:color w:val="auto"/>
          <w:sz w:val="32"/>
          <w:szCs w:val="32"/>
        </w:rPr>
        <w:t>日</w:t>
      </w:r>
      <w:r>
        <w:rPr>
          <w:rFonts w:eastAsia="方正仿宋_GBK"/>
          <w:color w:val="auto"/>
          <w:sz w:val="32"/>
          <w:szCs w:val="32"/>
        </w:rPr>
        <w:t>接受申报，逾期不予受理。</w:t>
      </w:r>
    </w:p>
    <w:p>
      <w:pPr>
        <w:spacing w:line="570" w:lineRule="exact"/>
        <w:ind w:firstLine="640" w:firstLineChars="200"/>
        <w:rPr>
          <w:rFonts w:hint="eastAsia" w:ascii="方正黑体_GBK" w:eastAsia="方正黑体_GBK"/>
          <w:color w:val="auto"/>
          <w:kern w:val="0"/>
          <w:sz w:val="32"/>
          <w:szCs w:val="32"/>
        </w:rPr>
      </w:pPr>
      <w:r>
        <w:rPr>
          <w:rFonts w:hint="eastAsia" w:ascii="方正黑体_GBK" w:eastAsia="方正黑体_GBK"/>
          <w:color w:val="auto"/>
          <w:kern w:val="0"/>
          <w:sz w:val="32"/>
          <w:szCs w:val="32"/>
        </w:rPr>
        <w:t>二、申报办法</w:t>
      </w:r>
    </w:p>
    <w:p>
      <w:pPr>
        <w:spacing w:line="570" w:lineRule="exact"/>
        <w:ind w:firstLine="640" w:firstLineChars="200"/>
        <w:rPr>
          <w:rFonts w:eastAsia="方正仿宋_GBK"/>
          <w:color w:val="auto"/>
          <w:sz w:val="32"/>
          <w:szCs w:val="32"/>
        </w:rPr>
      </w:pPr>
      <w:r>
        <w:rPr>
          <w:rFonts w:eastAsia="方正仿宋_GBK"/>
          <w:color w:val="auto"/>
          <w:sz w:val="32"/>
          <w:szCs w:val="32"/>
        </w:rPr>
        <w:t>申请人须提交</w:t>
      </w:r>
      <w:r>
        <w:rPr>
          <w:rFonts w:hint="eastAsia" w:eastAsia="方正仿宋_GBK"/>
          <w:color w:val="auto"/>
          <w:sz w:val="32"/>
          <w:szCs w:val="32"/>
          <w:lang w:val="en-US" w:eastAsia="zh-CN"/>
        </w:rPr>
        <w:t>纸质</w:t>
      </w:r>
      <w:r>
        <w:rPr>
          <w:rFonts w:eastAsia="方正仿宋_GBK"/>
          <w:color w:val="auto"/>
          <w:sz w:val="32"/>
          <w:szCs w:val="32"/>
        </w:rPr>
        <w:t>版和电子版申报书。</w:t>
      </w:r>
      <w:r>
        <w:rPr>
          <w:rFonts w:hint="eastAsia" w:eastAsia="方正仿宋_GBK"/>
          <w:color w:val="auto"/>
          <w:sz w:val="32"/>
          <w:szCs w:val="32"/>
          <w:lang w:val="en-US" w:eastAsia="zh-CN"/>
        </w:rPr>
        <w:t>纸质版</w:t>
      </w:r>
      <w:r>
        <w:rPr>
          <w:rFonts w:eastAsia="方正仿宋_GBK"/>
          <w:color w:val="auto"/>
          <w:sz w:val="32"/>
          <w:szCs w:val="32"/>
        </w:rPr>
        <w:t>申报书一式两份</w:t>
      </w:r>
      <w:r>
        <w:rPr>
          <w:rFonts w:hint="eastAsia" w:eastAsia="方正仿宋_GBK"/>
          <w:color w:val="auto"/>
          <w:sz w:val="32"/>
          <w:szCs w:val="32"/>
          <w:lang w:eastAsia="zh-CN"/>
        </w:rPr>
        <w:t>；</w:t>
      </w:r>
      <w:r>
        <w:rPr>
          <w:rFonts w:hint="eastAsia" w:eastAsia="方正仿宋_GBK"/>
          <w:color w:val="auto"/>
          <w:sz w:val="32"/>
          <w:szCs w:val="32"/>
          <w:lang w:val="en-US" w:eastAsia="zh-CN"/>
        </w:rPr>
        <w:t>电子版</w:t>
      </w:r>
      <w:r>
        <w:rPr>
          <w:rFonts w:eastAsia="方正仿宋_GBK"/>
          <w:color w:val="auto"/>
          <w:sz w:val="32"/>
          <w:szCs w:val="32"/>
        </w:rPr>
        <w:t>申报书</w:t>
      </w:r>
      <w:r>
        <w:rPr>
          <w:rFonts w:hint="eastAsia" w:eastAsia="方正仿宋_GBK"/>
          <w:color w:val="auto"/>
          <w:sz w:val="32"/>
          <w:szCs w:val="32"/>
        </w:rPr>
        <w:t>及</w:t>
      </w:r>
      <w:r>
        <w:rPr>
          <w:rFonts w:eastAsia="方正仿宋_GBK"/>
          <w:color w:val="auto"/>
          <w:sz w:val="32"/>
          <w:szCs w:val="32"/>
        </w:rPr>
        <w:t>《课题论证活页》</w:t>
      </w:r>
      <w:r>
        <w:rPr>
          <w:rFonts w:hint="eastAsia" w:eastAsia="方正仿宋_GBK"/>
          <w:color w:val="auto"/>
          <w:sz w:val="32"/>
          <w:szCs w:val="32"/>
        </w:rPr>
        <w:t>的电子文本</w:t>
      </w:r>
      <w:r>
        <w:rPr>
          <w:rFonts w:hint="eastAsia" w:eastAsia="方正仿宋_GBK"/>
          <w:color w:val="auto"/>
          <w:kern w:val="0"/>
          <w:sz w:val="32"/>
          <w:szCs w:val="32"/>
        </w:rPr>
        <w:t>（</w:t>
      </w:r>
      <w:r>
        <w:rPr>
          <w:rFonts w:eastAsia="方正仿宋_GBK"/>
          <w:color w:val="auto"/>
          <w:kern w:val="0"/>
          <w:sz w:val="32"/>
          <w:szCs w:val="32"/>
        </w:rPr>
        <w:t>word</w:t>
      </w:r>
      <w:r>
        <w:rPr>
          <w:rFonts w:hint="eastAsia" w:eastAsia="方正仿宋_GBK"/>
          <w:color w:val="auto"/>
          <w:kern w:val="0"/>
          <w:sz w:val="32"/>
          <w:szCs w:val="32"/>
        </w:rPr>
        <w:t>格式）</w:t>
      </w:r>
      <w:r>
        <w:rPr>
          <w:rFonts w:eastAsia="方正仿宋_GBK"/>
          <w:color w:val="auto"/>
          <w:sz w:val="32"/>
          <w:szCs w:val="32"/>
        </w:rPr>
        <w:t>刻录成光盘，一并</w:t>
      </w:r>
      <w:r>
        <w:rPr>
          <w:rFonts w:hint="eastAsia" w:eastAsia="方正仿宋_GBK"/>
          <w:color w:val="auto"/>
          <w:sz w:val="32"/>
          <w:szCs w:val="32"/>
        </w:rPr>
        <w:t>寄至</w:t>
      </w:r>
      <w:r>
        <w:rPr>
          <w:rFonts w:eastAsia="方正仿宋_GBK"/>
          <w:color w:val="auto"/>
          <w:sz w:val="32"/>
          <w:szCs w:val="32"/>
        </w:rPr>
        <w:t>省委统战部研究室</w:t>
      </w:r>
      <w:r>
        <w:rPr>
          <w:rFonts w:hint="eastAsia" w:eastAsia="方正仿宋_GBK"/>
          <w:color w:val="auto"/>
          <w:sz w:val="32"/>
          <w:szCs w:val="32"/>
        </w:rPr>
        <w:t>（</w:t>
      </w:r>
      <w:r>
        <w:rPr>
          <w:rFonts w:hint="eastAsia" w:ascii="方正仿宋_GBK" w:eastAsia="方正仿宋_GBK"/>
          <w:bCs/>
          <w:color w:val="auto"/>
          <w:sz w:val="32"/>
          <w:szCs w:val="32"/>
        </w:rPr>
        <w:t>如内容涉密，通过</w:t>
      </w:r>
      <w:r>
        <w:rPr>
          <w:rFonts w:hint="eastAsia" w:ascii="方正仿宋_GBK" w:eastAsia="方正仿宋_GBK" w:cs="Cambria"/>
          <w:bCs/>
          <w:color w:val="auto"/>
          <w:sz w:val="32"/>
          <w:szCs w:val="32"/>
          <w:lang w:bidi="ar-SA"/>
        </w:rPr>
        <w:t>申请人</w:t>
      </w:r>
      <w:r>
        <w:rPr>
          <w:rFonts w:hint="eastAsia" w:ascii="方正仿宋_GBK" w:eastAsia="方正仿宋_GBK"/>
          <w:bCs/>
          <w:color w:val="auto"/>
          <w:sz w:val="32"/>
          <w:szCs w:val="32"/>
        </w:rPr>
        <w:t>所在单位党办或党委统战部，以机要</w:t>
      </w:r>
      <w:r>
        <w:rPr>
          <w:rFonts w:hint="eastAsia" w:ascii="方正仿宋_GBK" w:eastAsia="方正仿宋_GBK" w:cs="Cambria"/>
          <w:bCs/>
          <w:color w:val="auto"/>
          <w:sz w:val="32"/>
          <w:szCs w:val="32"/>
          <w:lang w:bidi="ar-SA"/>
        </w:rPr>
        <w:t>方</w:t>
      </w:r>
      <w:r>
        <w:rPr>
          <w:rFonts w:hint="eastAsia" w:ascii="方正仿宋_GBK" w:eastAsia="方正仿宋_GBK"/>
          <w:bCs/>
          <w:color w:val="auto"/>
          <w:sz w:val="32"/>
          <w:szCs w:val="32"/>
        </w:rPr>
        <w:t>式报送</w:t>
      </w:r>
      <w:r>
        <w:rPr>
          <w:rFonts w:hint="eastAsia" w:eastAsia="方正仿宋_GBK"/>
          <w:color w:val="auto"/>
          <w:sz w:val="32"/>
          <w:szCs w:val="32"/>
        </w:rPr>
        <w:t>）</w:t>
      </w:r>
      <w:r>
        <w:rPr>
          <w:rFonts w:hint="eastAsia" w:eastAsia="方正仿宋_GBK"/>
          <w:color w:val="auto"/>
          <w:sz w:val="32"/>
          <w:szCs w:val="32"/>
          <w:lang w:eastAsia="zh-CN"/>
        </w:rPr>
        <w:t>，其中申报书电子文本名称为“单位</w:t>
      </w:r>
      <w:r>
        <w:rPr>
          <w:rFonts w:hint="eastAsia" w:eastAsia="方正仿宋_GBK"/>
          <w:color w:val="auto"/>
          <w:sz w:val="32"/>
          <w:szCs w:val="32"/>
          <w:lang w:val="en-US" w:eastAsia="zh-CN"/>
        </w:rPr>
        <w:t>+申报者姓名+申报课题标题”</w:t>
      </w:r>
      <w:r>
        <w:rPr>
          <w:rFonts w:eastAsia="方正仿宋_GBK"/>
          <w:color w:val="auto"/>
          <w:sz w:val="32"/>
          <w:szCs w:val="32"/>
        </w:rPr>
        <w:t>。</w:t>
      </w:r>
      <w:r>
        <w:rPr>
          <w:rFonts w:hint="eastAsia" w:eastAsia="方正仿宋_GBK"/>
          <w:color w:val="auto"/>
          <w:sz w:val="32"/>
          <w:szCs w:val="32"/>
          <w:lang w:val="en-US" w:eastAsia="zh-CN"/>
        </w:rPr>
        <w:t>纸质版</w:t>
      </w:r>
      <w:r>
        <w:rPr>
          <w:rFonts w:eastAsia="方正仿宋_GBK"/>
          <w:color w:val="auto"/>
          <w:sz w:val="32"/>
          <w:szCs w:val="32"/>
        </w:rPr>
        <w:t>申报书双面打印，内容无差错。</w:t>
      </w:r>
    </w:p>
    <w:p>
      <w:pPr>
        <w:spacing w:line="570" w:lineRule="exact"/>
        <w:ind w:firstLine="640" w:firstLineChars="200"/>
        <w:rPr>
          <w:rFonts w:hint="eastAsia" w:ascii="方正黑体_GBK" w:eastAsia="方正黑体_GBK"/>
          <w:color w:val="auto"/>
          <w:kern w:val="0"/>
          <w:sz w:val="32"/>
          <w:szCs w:val="32"/>
        </w:rPr>
      </w:pPr>
      <w:r>
        <w:rPr>
          <w:rFonts w:hint="eastAsia" w:ascii="方正黑体_GBK" w:eastAsia="方正黑体_GBK"/>
          <w:color w:val="auto"/>
          <w:kern w:val="0"/>
          <w:sz w:val="32"/>
          <w:szCs w:val="32"/>
        </w:rPr>
        <w:t>三、内容填写</w:t>
      </w:r>
    </w:p>
    <w:p>
      <w:pPr>
        <w:spacing w:line="570" w:lineRule="exact"/>
        <w:ind w:firstLine="640" w:firstLineChars="200"/>
        <w:rPr>
          <w:rFonts w:eastAsia="方正仿宋_GBK"/>
          <w:color w:val="auto"/>
          <w:sz w:val="32"/>
          <w:szCs w:val="32"/>
        </w:rPr>
      </w:pPr>
      <w:r>
        <w:rPr>
          <w:rFonts w:eastAsia="方正仿宋_GBK"/>
          <w:color w:val="auto"/>
          <w:sz w:val="32"/>
          <w:szCs w:val="32"/>
        </w:rPr>
        <w:t>表格内容填写，请使用word版中文（简体）方正仿宋4号字、行间距22磅，段落首行缩进2字符。</w:t>
      </w:r>
    </w:p>
    <w:p>
      <w:pPr>
        <w:spacing w:line="570" w:lineRule="exact"/>
        <w:ind w:firstLine="640" w:firstLineChars="200"/>
        <w:rPr>
          <w:rFonts w:eastAsia="方正仿宋_GBK"/>
          <w:color w:val="auto"/>
          <w:sz w:val="32"/>
          <w:szCs w:val="32"/>
        </w:rPr>
      </w:pPr>
      <w:r>
        <w:rPr>
          <w:rFonts w:eastAsia="方正仿宋_GBK"/>
          <w:color w:val="auto"/>
          <w:sz w:val="32"/>
          <w:szCs w:val="32"/>
        </w:rPr>
        <w:t>本表第一部分（课题负责人及联系人）若表格空间不足，可根据</w:t>
      </w:r>
      <w:r>
        <w:rPr>
          <w:rFonts w:hint="eastAsia" w:eastAsia="方正仿宋_GBK"/>
          <w:color w:val="auto"/>
          <w:sz w:val="32"/>
          <w:szCs w:val="32"/>
          <w:lang w:val="en-US" w:eastAsia="zh-CN"/>
        </w:rPr>
        <w:t>需要</w:t>
      </w:r>
      <w:r>
        <w:rPr>
          <w:rFonts w:eastAsia="方正仿宋_GBK"/>
          <w:color w:val="auto"/>
          <w:sz w:val="32"/>
          <w:szCs w:val="32"/>
        </w:rPr>
        <w:t>适当统一调小字号，保持表格完整、不走样。第二</w:t>
      </w:r>
      <w:r>
        <w:rPr>
          <w:rFonts w:hint="eastAsia" w:eastAsia="方正仿宋_GBK"/>
          <w:color w:val="auto"/>
          <w:sz w:val="32"/>
          <w:szCs w:val="32"/>
          <w:lang w:val="en-US" w:eastAsia="zh-CN"/>
        </w:rPr>
        <w:t>至</w:t>
      </w:r>
      <w:r>
        <w:rPr>
          <w:rFonts w:eastAsia="方正仿宋_GBK"/>
          <w:color w:val="auto"/>
          <w:sz w:val="32"/>
          <w:szCs w:val="32"/>
        </w:rPr>
        <w:t>六部分，均可根据需要自行加页。第</w:t>
      </w:r>
      <w:r>
        <w:rPr>
          <w:rFonts w:hint="eastAsia" w:eastAsia="方正仿宋_GBK"/>
          <w:color w:val="auto"/>
          <w:sz w:val="32"/>
          <w:szCs w:val="32"/>
        </w:rPr>
        <w:t>八</w:t>
      </w:r>
      <w:r>
        <w:rPr>
          <w:rFonts w:eastAsia="方正仿宋_GBK"/>
          <w:color w:val="auto"/>
          <w:sz w:val="32"/>
          <w:szCs w:val="32"/>
        </w:rPr>
        <w:t>部分（课题立项情况），申请人不用填写。《申报书》须由课题申请人所在单位签署审核意见并加盖单位公章。</w:t>
      </w:r>
    </w:p>
    <w:p>
      <w:pPr>
        <w:spacing w:line="570" w:lineRule="exact"/>
        <w:ind w:firstLine="640" w:firstLineChars="200"/>
        <w:rPr>
          <w:rFonts w:hint="eastAsia" w:ascii="方正黑体_GBK" w:eastAsia="方正黑体_GBK"/>
          <w:color w:val="auto"/>
          <w:kern w:val="0"/>
          <w:sz w:val="32"/>
          <w:szCs w:val="32"/>
        </w:rPr>
      </w:pPr>
      <w:r>
        <w:rPr>
          <w:rFonts w:hint="eastAsia" w:ascii="方正黑体_GBK" w:eastAsia="方正黑体_GBK"/>
          <w:color w:val="auto"/>
          <w:kern w:val="0"/>
          <w:sz w:val="32"/>
          <w:szCs w:val="32"/>
        </w:rPr>
        <w:t xml:space="preserve">四、联系方式 </w:t>
      </w:r>
    </w:p>
    <w:p>
      <w:pPr>
        <w:spacing w:line="570" w:lineRule="exact"/>
        <w:ind w:firstLine="640" w:firstLineChars="200"/>
        <w:rPr>
          <w:rFonts w:eastAsia="方正仿宋_GBK"/>
          <w:color w:val="auto"/>
          <w:sz w:val="32"/>
          <w:szCs w:val="32"/>
        </w:rPr>
      </w:pPr>
      <w:r>
        <w:rPr>
          <w:rFonts w:eastAsia="方正仿宋_GBK"/>
          <w:color w:val="auto"/>
          <w:sz w:val="32"/>
          <w:szCs w:val="32"/>
        </w:rPr>
        <w:t>办理部门：中共江苏省委统战部研究室</w:t>
      </w:r>
    </w:p>
    <w:p>
      <w:pPr>
        <w:spacing w:line="570" w:lineRule="exact"/>
        <w:ind w:firstLine="640" w:firstLineChars="200"/>
        <w:rPr>
          <w:rFonts w:eastAsia="方正仿宋_GBK"/>
          <w:color w:val="auto"/>
          <w:sz w:val="32"/>
          <w:szCs w:val="32"/>
        </w:rPr>
      </w:pPr>
      <w:r>
        <w:rPr>
          <w:rFonts w:eastAsia="方正仿宋_GBK"/>
          <w:color w:val="auto"/>
          <w:sz w:val="32"/>
          <w:szCs w:val="32"/>
        </w:rPr>
        <w:t>地    址：南京市</w:t>
      </w:r>
      <w:r>
        <w:rPr>
          <w:rFonts w:hint="eastAsia" w:eastAsia="方正仿宋_GBK"/>
          <w:color w:val="auto"/>
          <w:sz w:val="32"/>
          <w:szCs w:val="32"/>
          <w:lang w:eastAsia="zh-CN"/>
        </w:rPr>
        <w:t>鼓楼区</w:t>
      </w:r>
      <w:r>
        <w:rPr>
          <w:rFonts w:eastAsia="方正仿宋_GBK"/>
          <w:color w:val="auto"/>
          <w:sz w:val="32"/>
          <w:szCs w:val="32"/>
        </w:rPr>
        <w:t>北京西路30号</w:t>
      </w:r>
      <w:r>
        <w:rPr>
          <w:rFonts w:hint="eastAsia" w:eastAsia="方正仿宋_GBK"/>
          <w:color w:val="auto"/>
          <w:sz w:val="32"/>
          <w:szCs w:val="32"/>
          <w:lang w:eastAsia="zh-CN"/>
        </w:rPr>
        <w:t>同心</w:t>
      </w:r>
      <w:r>
        <w:rPr>
          <w:rFonts w:eastAsia="方正仿宋_GBK"/>
          <w:color w:val="auto"/>
          <w:sz w:val="32"/>
          <w:szCs w:val="32"/>
        </w:rPr>
        <w:t>大厦222</w:t>
      </w:r>
      <w:r>
        <w:rPr>
          <w:rFonts w:hint="eastAsia" w:eastAsia="方正仿宋_GBK"/>
          <w:color w:val="auto"/>
          <w:sz w:val="32"/>
          <w:szCs w:val="32"/>
        </w:rPr>
        <w:t>2</w:t>
      </w:r>
      <w:r>
        <w:rPr>
          <w:rFonts w:eastAsia="方正仿宋_GBK"/>
          <w:color w:val="auto"/>
          <w:sz w:val="32"/>
          <w:szCs w:val="32"/>
        </w:rPr>
        <w:t>室</w:t>
      </w:r>
    </w:p>
    <w:p>
      <w:pPr>
        <w:spacing w:line="570" w:lineRule="exact"/>
        <w:ind w:firstLine="640" w:firstLineChars="200"/>
        <w:rPr>
          <w:rFonts w:eastAsia="方正仿宋_GBK"/>
          <w:color w:val="auto"/>
          <w:sz w:val="32"/>
          <w:szCs w:val="32"/>
        </w:rPr>
      </w:pPr>
      <w:r>
        <w:rPr>
          <w:rFonts w:eastAsia="方正仿宋_GBK"/>
          <w:color w:val="auto"/>
          <w:sz w:val="32"/>
          <w:szCs w:val="32"/>
        </w:rPr>
        <w:t>联 系 人：封荣生  孙风华</w:t>
      </w:r>
    </w:p>
    <w:p>
      <w:pPr>
        <w:spacing w:line="570" w:lineRule="exact"/>
        <w:ind w:firstLine="640" w:firstLineChars="200"/>
        <w:rPr>
          <w:rFonts w:eastAsia="方正仿宋_GBK"/>
          <w:color w:val="auto"/>
          <w:sz w:val="32"/>
          <w:szCs w:val="32"/>
        </w:rPr>
      </w:pPr>
      <w:r>
        <w:rPr>
          <w:rFonts w:eastAsia="方正仿宋_GBK"/>
          <w:color w:val="auto"/>
          <w:sz w:val="32"/>
          <w:szCs w:val="32"/>
        </w:rPr>
        <w:t>电    话：（025）83167019</w:t>
      </w:r>
      <w:r>
        <w:rPr>
          <w:rFonts w:hint="eastAsia" w:eastAsia="方正仿宋_GBK"/>
          <w:color w:val="auto"/>
          <w:sz w:val="32"/>
          <w:szCs w:val="32"/>
        </w:rPr>
        <w:t>、</w:t>
      </w:r>
      <w:r>
        <w:rPr>
          <w:rFonts w:eastAsia="方正仿宋_GBK"/>
          <w:color w:val="auto"/>
          <w:sz w:val="32"/>
          <w:szCs w:val="32"/>
        </w:rPr>
        <w:t>18112991920</w:t>
      </w:r>
      <w:r>
        <w:rPr>
          <w:rFonts w:hint="eastAsia" w:eastAsia="方正仿宋_GBK"/>
          <w:color w:val="auto"/>
          <w:sz w:val="32"/>
          <w:szCs w:val="32"/>
        </w:rPr>
        <w:t>；</w:t>
      </w:r>
    </w:p>
    <w:p>
      <w:pPr>
        <w:spacing w:line="570" w:lineRule="exact"/>
        <w:ind w:firstLine="2080" w:firstLineChars="650"/>
        <w:rPr>
          <w:rFonts w:eastAsia="方正仿宋_GBK"/>
          <w:color w:val="auto"/>
          <w:sz w:val="32"/>
          <w:szCs w:val="32"/>
        </w:rPr>
      </w:pPr>
      <w:r>
        <w:rPr>
          <w:rFonts w:eastAsia="方正仿宋_GBK"/>
          <w:color w:val="auto"/>
          <w:sz w:val="32"/>
          <w:szCs w:val="32"/>
        </w:rPr>
        <w:t>（025）83167094</w:t>
      </w:r>
      <w:r>
        <w:rPr>
          <w:rFonts w:hint="eastAsia" w:eastAsia="方正仿宋_GBK"/>
          <w:color w:val="auto"/>
          <w:sz w:val="32"/>
          <w:szCs w:val="32"/>
        </w:rPr>
        <w:t>、</w:t>
      </w:r>
      <w:r>
        <w:rPr>
          <w:rFonts w:eastAsia="方正仿宋_GBK"/>
          <w:color w:val="auto"/>
          <w:sz w:val="32"/>
          <w:szCs w:val="32"/>
        </w:rPr>
        <w:t>13851839708</w:t>
      </w:r>
      <w:r>
        <w:rPr>
          <w:rFonts w:hint="eastAsia" w:eastAsia="方正仿宋_GBK"/>
          <w:color w:val="auto"/>
          <w:sz w:val="32"/>
          <w:szCs w:val="32"/>
        </w:rPr>
        <w:t>。</w:t>
      </w:r>
      <w:r>
        <w:rPr>
          <w:rFonts w:eastAsia="方正仿宋_GBK"/>
          <w:color w:val="auto"/>
          <w:sz w:val="32"/>
          <w:szCs w:val="32"/>
        </w:rPr>
        <w:t xml:space="preserve">  </w:t>
      </w:r>
    </w:p>
    <w:p>
      <w:pPr>
        <w:spacing w:line="570" w:lineRule="exact"/>
        <w:ind w:firstLine="640" w:firstLineChars="200"/>
        <w:rPr>
          <w:rFonts w:eastAsia="方正仿宋_GBK"/>
          <w:color w:val="auto"/>
          <w:sz w:val="32"/>
          <w:szCs w:val="32"/>
          <w:lang w:val="en-US"/>
        </w:rPr>
      </w:pPr>
      <w:r>
        <w:rPr>
          <w:rFonts w:eastAsia="方正仿宋_GBK"/>
          <w:color w:val="auto"/>
          <w:sz w:val="32"/>
          <w:szCs w:val="32"/>
        </w:rPr>
        <w:t>邮    编：2100</w:t>
      </w:r>
      <w:r>
        <w:rPr>
          <w:rFonts w:hint="eastAsia" w:eastAsia="方正仿宋_GBK"/>
          <w:color w:val="auto"/>
          <w:sz w:val="32"/>
          <w:szCs w:val="32"/>
          <w:lang w:val="en-US" w:eastAsia="zh-CN"/>
        </w:rPr>
        <w:t>24</w:t>
      </w:r>
    </w:p>
    <w:p>
      <w:pPr>
        <w:spacing w:line="570" w:lineRule="exact"/>
        <w:jc w:val="center"/>
        <w:rPr>
          <w:rFonts w:eastAsia="方正仿宋_GBK"/>
          <w:color w:val="auto"/>
          <w:sz w:val="32"/>
          <w:szCs w:val="32"/>
        </w:rPr>
      </w:pPr>
      <w:r>
        <w:rPr>
          <w:rFonts w:eastAsia="方正仿宋_GBK"/>
          <w:color w:val="auto"/>
          <w:sz w:val="32"/>
          <w:szCs w:val="32"/>
        </w:rPr>
        <w:br w:type="page"/>
      </w:r>
    </w:p>
    <w:p>
      <w:pPr>
        <w:spacing w:line="570" w:lineRule="exact"/>
        <w:jc w:val="center"/>
        <w:rPr>
          <w:rFonts w:eastAsia="方正小标宋_GBK"/>
          <w:color w:val="auto"/>
          <w:sz w:val="44"/>
          <w:szCs w:val="44"/>
        </w:rPr>
      </w:pPr>
      <w:r>
        <w:rPr>
          <w:rFonts w:eastAsia="方正小标宋_GBK"/>
          <w:color w:val="auto"/>
          <w:sz w:val="44"/>
          <w:szCs w:val="44"/>
        </w:rPr>
        <w:t>承 诺 书</w:t>
      </w:r>
    </w:p>
    <w:p>
      <w:pPr>
        <w:spacing w:line="570" w:lineRule="exact"/>
        <w:rPr>
          <w:rFonts w:eastAsia="黑体"/>
          <w:color w:val="auto"/>
          <w:sz w:val="28"/>
        </w:rPr>
      </w:pPr>
    </w:p>
    <w:p>
      <w:pPr>
        <w:spacing w:line="570" w:lineRule="exact"/>
        <w:ind w:firstLine="640" w:firstLineChars="200"/>
        <w:rPr>
          <w:rFonts w:hint="eastAsia" w:ascii="方正仿宋_GBK" w:eastAsia="方正仿宋_GBK"/>
          <w:color w:val="auto"/>
          <w:sz w:val="32"/>
          <w:szCs w:val="32"/>
        </w:rPr>
      </w:pPr>
      <w:r>
        <w:rPr>
          <w:rFonts w:hint="eastAsia" w:ascii="方正仿宋_GBK" w:eastAsia="方正仿宋_GBK"/>
          <w:color w:val="auto"/>
          <w:sz w:val="32"/>
          <w:szCs w:val="32"/>
        </w:rPr>
        <w:t>本《申报书》</w:t>
      </w:r>
      <w:r>
        <w:rPr>
          <w:rFonts w:hint="eastAsia" w:ascii="方正仿宋_GBK" w:eastAsia="方正仿宋_GBK"/>
          <w:color w:val="auto"/>
          <w:sz w:val="32"/>
          <w:szCs w:val="32"/>
          <w:lang w:val="en-US" w:eastAsia="zh-CN"/>
        </w:rPr>
        <w:t>内容</w:t>
      </w:r>
      <w:r>
        <w:rPr>
          <w:rFonts w:hint="eastAsia" w:ascii="方正仿宋_GBK" w:eastAsia="方正仿宋_GBK"/>
          <w:color w:val="auto"/>
          <w:sz w:val="32"/>
          <w:szCs w:val="32"/>
        </w:rPr>
        <w:t>真实可信，本单位愿意在此《申报书》规定框架内开展课题研究，为课题实施提供必要的条件和管理，认真开展研究工作，取得预期研究成果。</w:t>
      </w:r>
    </w:p>
    <w:p>
      <w:pPr>
        <w:spacing w:line="570" w:lineRule="exact"/>
        <w:rPr>
          <w:rFonts w:hint="eastAsia" w:ascii="方正仿宋_GBK" w:eastAsia="方正仿宋_GBK"/>
          <w:color w:val="auto"/>
          <w:sz w:val="28"/>
        </w:rPr>
      </w:pPr>
    </w:p>
    <w:p>
      <w:pPr>
        <w:spacing w:line="570" w:lineRule="exact"/>
        <w:ind w:firstLine="1942" w:firstLineChars="607"/>
        <w:rPr>
          <w:rFonts w:hint="eastAsia" w:ascii="方正仿宋_GBK" w:eastAsia="方正仿宋_GBK"/>
          <w:color w:val="auto"/>
          <w:sz w:val="32"/>
          <w:szCs w:val="32"/>
        </w:rPr>
      </w:pPr>
      <w:r>
        <w:rPr>
          <w:rFonts w:hint="eastAsia" w:ascii="方正仿宋_GBK" w:eastAsia="方正仿宋_GBK"/>
          <w:color w:val="auto"/>
          <w:sz w:val="32"/>
          <w:szCs w:val="32"/>
        </w:rPr>
        <w:t>课题负责人（签名）：</w:t>
      </w:r>
    </w:p>
    <w:p>
      <w:pPr>
        <w:spacing w:line="570" w:lineRule="exact"/>
        <w:ind w:firstLine="1942" w:firstLineChars="607"/>
        <w:rPr>
          <w:rFonts w:hint="eastAsia" w:ascii="方正仿宋_GBK" w:eastAsia="方正仿宋_GBK"/>
          <w:color w:val="auto"/>
          <w:sz w:val="32"/>
          <w:szCs w:val="32"/>
        </w:rPr>
      </w:pPr>
      <w:r>
        <w:rPr>
          <w:rFonts w:hint="eastAsia" w:ascii="方正仿宋_GBK" w:eastAsia="方正仿宋_GBK"/>
          <w:color w:val="auto"/>
          <w:sz w:val="32"/>
          <w:szCs w:val="32"/>
        </w:rPr>
        <w:t xml:space="preserve">日  期：    </w:t>
      </w:r>
      <w:r>
        <w:rPr>
          <w:rFonts w:hint="eastAsia" w:ascii="方正仿宋_GBK" w:eastAsia="方正仿宋_GBK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方正仿宋_GBK" w:eastAsia="方正仿宋_GBK"/>
          <w:color w:val="auto"/>
          <w:sz w:val="32"/>
          <w:szCs w:val="32"/>
        </w:rPr>
        <w:t xml:space="preserve">年   </w:t>
      </w:r>
      <w:r>
        <w:rPr>
          <w:rFonts w:hint="eastAsia" w:ascii="方正仿宋_GBK" w:eastAsia="方正仿宋_GBK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方正仿宋_GBK" w:eastAsia="方正仿宋_GBK"/>
          <w:color w:val="auto"/>
          <w:sz w:val="32"/>
          <w:szCs w:val="32"/>
        </w:rPr>
        <w:t xml:space="preserve">月   </w:t>
      </w:r>
      <w:r>
        <w:rPr>
          <w:rFonts w:hint="eastAsia" w:ascii="方正仿宋_GBK" w:eastAsia="方正仿宋_GBK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方正仿宋_GBK" w:eastAsia="方正仿宋_GBK"/>
          <w:color w:val="auto"/>
          <w:sz w:val="32"/>
          <w:szCs w:val="32"/>
        </w:rPr>
        <w:t>日</w:t>
      </w:r>
    </w:p>
    <w:p>
      <w:pPr>
        <w:spacing w:line="570" w:lineRule="exact"/>
        <w:ind w:firstLine="1942" w:firstLineChars="607"/>
        <w:rPr>
          <w:rFonts w:hint="eastAsia" w:ascii="方正仿宋_GBK" w:eastAsia="方正仿宋_GBK"/>
          <w:color w:val="auto"/>
          <w:sz w:val="32"/>
          <w:szCs w:val="32"/>
        </w:rPr>
      </w:pPr>
    </w:p>
    <w:p>
      <w:pPr>
        <w:spacing w:line="570" w:lineRule="exact"/>
        <w:ind w:firstLine="1942" w:firstLineChars="607"/>
        <w:rPr>
          <w:rFonts w:hint="eastAsia" w:ascii="方正仿宋_GBK" w:eastAsia="方正仿宋_GBK"/>
          <w:color w:val="auto"/>
          <w:sz w:val="32"/>
          <w:szCs w:val="32"/>
        </w:rPr>
      </w:pPr>
      <w:r>
        <w:rPr>
          <w:rFonts w:hint="eastAsia" w:ascii="方正仿宋_GBK" w:eastAsia="方正仿宋_GBK"/>
          <w:color w:val="auto"/>
          <w:sz w:val="32"/>
          <w:szCs w:val="32"/>
        </w:rPr>
        <w:t>课题负责人所在单位或部门（公章）：</w:t>
      </w:r>
    </w:p>
    <w:p>
      <w:pPr>
        <w:spacing w:line="570" w:lineRule="exact"/>
        <w:ind w:firstLine="1942" w:firstLineChars="607"/>
        <w:rPr>
          <w:rFonts w:hint="eastAsia" w:ascii="方正仿宋_GBK" w:eastAsia="方正仿宋_GBK"/>
          <w:color w:val="auto"/>
          <w:sz w:val="32"/>
          <w:szCs w:val="32"/>
        </w:rPr>
      </w:pPr>
    </w:p>
    <w:p>
      <w:pPr>
        <w:spacing w:line="570" w:lineRule="exact"/>
        <w:ind w:firstLine="1942" w:firstLineChars="607"/>
        <w:rPr>
          <w:rFonts w:hint="eastAsia" w:ascii="方正仿宋_GBK" w:eastAsia="方正仿宋_GBK"/>
          <w:color w:val="auto"/>
          <w:sz w:val="32"/>
          <w:szCs w:val="32"/>
        </w:rPr>
      </w:pPr>
      <w:r>
        <w:rPr>
          <w:rFonts w:hint="eastAsia" w:ascii="方正仿宋_GBK" w:eastAsia="方正仿宋_GBK"/>
          <w:color w:val="auto"/>
          <w:sz w:val="32"/>
          <w:szCs w:val="32"/>
        </w:rPr>
        <w:t xml:space="preserve">日  期：    </w:t>
      </w:r>
      <w:r>
        <w:rPr>
          <w:rFonts w:hint="eastAsia" w:ascii="方正仿宋_GBK" w:eastAsia="方正仿宋_GBK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方正仿宋_GBK" w:eastAsia="方正仿宋_GBK"/>
          <w:color w:val="auto"/>
          <w:sz w:val="32"/>
          <w:szCs w:val="32"/>
        </w:rPr>
        <w:t xml:space="preserve">年  </w:t>
      </w:r>
      <w:r>
        <w:rPr>
          <w:rFonts w:hint="eastAsia" w:ascii="方正仿宋_GBK" w:eastAsia="方正仿宋_GBK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方正仿宋_GBK" w:eastAsia="方正仿宋_GBK"/>
          <w:color w:val="auto"/>
          <w:sz w:val="32"/>
          <w:szCs w:val="32"/>
        </w:rPr>
        <w:t xml:space="preserve"> 月   </w:t>
      </w:r>
      <w:r>
        <w:rPr>
          <w:rFonts w:hint="eastAsia" w:ascii="方正仿宋_GBK" w:eastAsia="方正仿宋_GBK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方正仿宋_GBK" w:eastAsia="方正仿宋_GBK"/>
          <w:color w:val="auto"/>
          <w:sz w:val="32"/>
          <w:szCs w:val="32"/>
        </w:rPr>
        <w:t>日</w:t>
      </w:r>
    </w:p>
    <w:p>
      <w:pPr>
        <w:spacing w:line="600" w:lineRule="exact"/>
        <w:ind w:firstLine="1699" w:firstLineChars="607"/>
        <w:rPr>
          <w:rFonts w:hint="eastAsia" w:ascii="方正仿宋_GBK" w:eastAsia="方正仿宋_GBK"/>
          <w:color w:val="auto"/>
          <w:sz w:val="28"/>
        </w:rPr>
      </w:pPr>
    </w:p>
    <w:p>
      <w:pPr>
        <w:spacing w:line="567" w:lineRule="exact"/>
        <w:ind w:left="-69" w:leftChars="-33" w:right="-1226" w:rightChars="-584" w:firstLine="140" w:firstLineChars="50"/>
        <w:rPr>
          <w:rFonts w:eastAsia="黑体"/>
          <w:color w:val="auto"/>
          <w:sz w:val="28"/>
          <w:szCs w:val="28"/>
        </w:rPr>
      </w:pPr>
    </w:p>
    <w:p>
      <w:pPr>
        <w:widowControl/>
        <w:jc w:val="left"/>
        <w:rPr>
          <w:rFonts w:eastAsia="黑体"/>
          <w:color w:val="auto"/>
          <w:sz w:val="28"/>
          <w:szCs w:val="28"/>
        </w:rPr>
      </w:pPr>
      <w:r>
        <w:rPr>
          <w:rFonts w:eastAsia="黑体"/>
          <w:color w:val="auto"/>
          <w:sz w:val="28"/>
          <w:szCs w:val="28"/>
        </w:rPr>
        <w:br w:type="page"/>
      </w:r>
      <w:r>
        <w:rPr>
          <w:rFonts w:hint="eastAsia" w:eastAsia="黑体"/>
          <w:color w:val="auto"/>
          <w:sz w:val="28"/>
          <w:szCs w:val="28"/>
        </w:rPr>
        <w:t>一、课题负责人及联系人</w:t>
      </w:r>
    </w:p>
    <w:tbl>
      <w:tblPr>
        <w:tblStyle w:val="1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621"/>
        <w:gridCol w:w="673"/>
        <w:gridCol w:w="97"/>
        <w:gridCol w:w="429"/>
        <w:gridCol w:w="793"/>
        <w:gridCol w:w="306"/>
        <w:gridCol w:w="622"/>
        <w:gridCol w:w="650"/>
        <w:gridCol w:w="263"/>
        <w:gridCol w:w="1189"/>
        <w:gridCol w:w="787"/>
        <w:gridCol w:w="475"/>
        <w:gridCol w:w="594"/>
        <w:gridCol w:w="13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78" w:hRule="atLeast"/>
          <w:jc w:val="center"/>
        </w:trPr>
        <w:tc>
          <w:tcPr>
            <w:tcW w:w="13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方正仿宋_GBK" w:eastAsia="方正仿宋_GBK"/>
                <w:bCs/>
                <w:color w:val="auto"/>
                <w:sz w:val="24"/>
              </w:rPr>
            </w:pPr>
            <w:r>
              <w:rPr>
                <w:rFonts w:hint="eastAsia" w:ascii="方正仿宋_GBK" w:eastAsia="方正仿宋_GBK"/>
                <w:bCs/>
                <w:color w:val="auto"/>
                <w:sz w:val="28"/>
              </w:rPr>
              <w:t>课题名称</w:t>
            </w:r>
          </w:p>
        </w:tc>
        <w:tc>
          <w:tcPr>
            <w:tcW w:w="745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rFonts w:hint="eastAsia" w:ascii="方正仿宋_GBK" w:eastAsia="方正仿宋_GBK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13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  <w:r>
              <w:rPr>
                <w:rFonts w:hint="eastAsia" w:ascii="方正仿宋_GBK" w:eastAsia="方正仿宋_GBK"/>
                <w:color w:val="auto"/>
                <w:sz w:val="24"/>
              </w:rPr>
              <w:t>申 请 人</w:t>
            </w:r>
          </w:p>
        </w:tc>
        <w:tc>
          <w:tcPr>
            <w:tcW w:w="15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12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  <w:r>
              <w:rPr>
                <w:rFonts w:hint="eastAsia" w:ascii="方正仿宋_GBK" w:eastAsia="方正仿宋_GBK"/>
                <w:color w:val="auto"/>
                <w:sz w:val="24"/>
              </w:rPr>
              <w:t>性  别</w:t>
            </w:r>
          </w:p>
        </w:tc>
        <w:tc>
          <w:tcPr>
            <w:tcW w:w="14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12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  <w:r>
              <w:rPr>
                <w:rFonts w:hint="eastAsia" w:ascii="方正仿宋_GBK" w:eastAsia="方正仿宋_GBK"/>
                <w:color w:val="auto"/>
                <w:sz w:val="24"/>
              </w:rPr>
              <w:t>出生年月</w:t>
            </w:r>
          </w:p>
        </w:tc>
        <w:tc>
          <w:tcPr>
            <w:tcW w:w="19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13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  <w:r>
              <w:rPr>
                <w:rFonts w:hint="eastAsia" w:ascii="方正仿宋_GBK" w:eastAsia="方正仿宋_GBK"/>
                <w:color w:val="auto"/>
                <w:sz w:val="24"/>
              </w:rPr>
              <w:t>工作单位</w:t>
            </w:r>
          </w:p>
        </w:tc>
        <w:tc>
          <w:tcPr>
            <w:tcW w:w="15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12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  <w:r>
              <w:rPr>
                <w:rFonts w:hint="eastAsia" w:ascii="方正仿宋_GBK" w:eastAsia="方正仿宋_GBK"/>
                <w:color w:val="auto"/>
                <w:sz w:val="24"/>
              </w:rPr>
              <w:t>学  历</w:t>
            </w:r>
          </w:p>
        </w:tc>
        <w:tc>
          <w:tcPr>
            <w:tcW w:w="14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12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  <w:r>
              <w:rPr>
                <w:rFonts w:hint="eastAsia" w:ascii="方正仿宋_GBK" w:eastAsia="方正仿宋_GBK"/>
                <w:color w:val="auto"/>
                <w:sz w:val="24"/>
              </w:rPr>
              <w:t>学    位</w:t>
            </w:r>
          </w:p>
        </w:tc>
        <w:tc>
          <w:tcPr>
            <w:tcW w:w="19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13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  <w:r>
              <w:rPr>
                <w:rFonts w:hint="eastAsia" w:ascii="方正仿宋_GBK" w:eastAsia="方正仿宋_GBK"/>
                <w:color w:val="auto"/>
                <w:sz w:val="24"/>
              </w:rPr>
              <w:t>行政职务</w:t>
            </w:r>
          </w:p>
        </w:tc>
        <w:tc>
          <w:tcPr>
            <w:tcW w:w="15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12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  <w:r>
              <w:rPr>
                <w:rFonts w:hint="eastAsia" w:ascii="方正仿宋_GBK" w:eastAsia="方正仿宋_GBK"/>
                <w:color w:val="auto"/>
                <w:sz w:val="24"/>
              </w:rPr>
              <w:t>职  称</w:t>
            </w:r>
          </w:p>
        </w:tc>
        <w:tc>
          <w:tcPr>
            <w:tcW w:w="14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12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  <w:r>
              <w:rPr>
                <w:rFonts w:hint="eastAsia" w:ascii="方正仿宋_GBK" w:eastAsia="方正仿宋_GBK"/>
                <w:color w:val="auto"/>
                <w:sz w:val="24"/>
              </w:rPr>
              <w:t>担任导师</w:t>
            </w:r>
          </w:p>
        </w:tc>
        <w:tc>
          <w:tcPr>
            <w:tcW w:w="19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13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  <w:r>
              <w:rPr>
                <w:rFonts w:hint="eastAsia" w:ascii="方正仿宋_GBK" w:eastAsia="方正仿宋_GBK"/>
                <w:color w:val="auto"/>
                <w:sz w:val="24"/>
              </w:rPr>
              <w:t>所属系统</w:t>
            </w:r>
          </w:p>
        </w:tc>
        <w:tc>
          <w:tcPr>
            <w:tcW w:w="28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14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  <w:r>
              <w:rPr>
                <w:rFonts w:hint="eastAsia" w:ascii="方正仿宋_GBK" w:eastAsia="方正仿宋_GBK"/>
                <w:color w:val="auto"/>
                <w:sz w:val="24"/>
              </w:rPr>
              <w:t>研究专长</w:t>
            </w:r>
          </w:p>
        </w:tc>
        <w:tc>
          <w:tcPr>
            <w:tcW w:w="32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13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  <w:r>
              <w:rPr>
                <w:rFonts w:hint="eastAsia" w:ascii="方正仿宋_GBK" w:eastAsia="方正仿宋_GBK"/>
                <w:color w:val="auto"/>
                <w:sz w:val="24"/>
              </w:rPr>
              <w:t>通讯地址</w:t>
            </w:r>
          </w:p>
        </w:tc>
        <w:tc>
          <w:tcPr>
            <w:tcW w:w="42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12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  <w:r>
              <w:rPr>
                <w:rFonts w:hint="eastAsia" w:ascii="方正仿宋_GBK" w:eastAsia="方正仿宋_GBK"/>
                <w:color w:val="auto"/>
                <w:sz w:val="24"/>
              </w:rPr>
              <w:t>邮  编</w:t>
            </w:r>
          </w:p>
        </w:tc>
        <w:tc>
          <w:tcPr>
            <w:tcW w:w="19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13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  <w:r>
              <w:rPr>
                <w:rFonts w:hint="eastAsia" w:ascii="方正仿宋_GBK" w:eastAsia="方正仿宋_GBK"/>
                <w:color w:val="auto"/>
                <w:sz w:val="24"/>
              </w:rPr>
              <w:t>电子邮件</w:t>
            </w:r>
          </w:p>
        </w:tc>
        <w:tc>
          <w:tcPr>
            <w:tcW w:w="21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21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rFonts w:hint="eastAsia" w:ascii="方正仿宋_GBK" w:eastAsia="方正仿宋_GBK"/>
                <w:color w:val="auto"/>
                <w:sz w:val="24"/>
              </w:rPr>
            </w:pPr>
            <w:r>
              <w:rPr>
                <w:rFonts w:hint="eastAsia" w:ascii="方正仿宋_GBK" w:eastAsia="方正仿宋_GBK"/>
                <w:color w:val="auto"/>
                <w:sz w:val="24"/>
              </w:rPr>
              <w:t>手机和电话</w:t>
            </w:r>
          </w:p>
        </w:tc>
        <w:tc>
          <w:tcPr>
            <w:tcW w:w="32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6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</w:p>
          <w:p>
            <w:pPr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  <w:r>
              <w:rPr>
                <w:rFonts w:hint="eastAsia" w:ascii="方正仿宋_GBK" w:eastAsia="方正仿宋_GBK"/>
                <w:color w:val="auto"/>
                <w:sz w:val="24"/>
              </w:rPr>
              <w:t>主</w:t>
            </w:r>
          </w:p>
          <w:p>
            <w:pPr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</w:p>
          <w:p>
            <w:pPr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  <w:r>
              <w:rPr>
                <w:rFonts w:hint="eastAsia" w:ascii="方正仿宋_GBK" w:eastAsia="方正仿宋_GBK"/>
                <w:color w:val="auto"/>
                <w:sz w:val="24"/>
              </w:rPr>
              <w:t>要</w:t>
            </w:r>
          </w:p>
          <w:p>
            <w:pPr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</w:p>
          <w:p>
            <w:pPr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  <w:r>
              <w:rPr>
                <w:rFonts w:hint="eastAsia" w:ascii="方正仿宋_GBK" w:eastAsia="方正仿宋_GBK"/>
                <w:color w:val="auto"/>
                <w:sz w:val="24"/>
              </w:rPr>
              <w:t>参</w:t>
            </w:r>
          </w:p>
          <w:p>
            <w:pPr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</w:p>
          <w:p>
            <w:pPr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  <w:r>
              <w:rPr>
                <w:rFonts w:hint="eastAsia" w:ascii="方正仿宋_GBK" w:eastAsia="方正仿宋_GBK"/>
                <w:color w:val="auto"/>
                <w:sz w:val="24"/>
              </w:rPr>
              <w:t>加</w:t>
            </w:r>
          </w:p>
          <w:p>
            <w:pPr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</w:p>
          <w:p>
            <w:pPr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  <w:r>
              <w:rPr>
                <w:rFonts w:hint="eastAsia" w:ascii="方正仿宋_GBK" w:eastAsia="方正仿宋_GBK"/>
                <w:color w:val="auto"/>
                <w:sz w:val="24"/>
              </w:rPr>
              <w:t>者</w:t>
            </w:r>
          </w:p>
        </w:tc>
        <w:tc>
          <w:tcPr>
            <w:tcW w:w="11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  <w:r>
              <w:rPr>
                <w:rFonts w:hint="eastAsia" w:ascii="方正仿宋_GBK" w:eastAsia="方正仿宋_GBK"/>
                <w:color w:val="auto"/>
                <w:sz w:val="24"/>
              </w:rPr>
              <w:t>姓 名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  <w:r>
              <w:rPr>
                <w:rFonts w:hint="eastAsia" w:ascii="方正仿宋_GBK" w:eastAsia="方正仿宋_GBK"/>
                <w:color w:val="auto"/>
                <w:sz w:val="24"/>
              </w:rPr>
              <w:t>性别</w:t>
            </w:r>
          </w:p>
        </w:tc>
        <w:tc>
          <w:tcPr>
            <w:tcW w:w="9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方正仿宋_GBK" w:eastAsia="方正仿宋_GBK"/>
                <w:color w:val="auto"/>
                <w:spacing w:val="-14"/>
                <w:sz w:val="24"/>
              </w:rPr>
            </w:pPr>
            <w:r>
              <w:rPr>
                <w:rFonts w:hint="eastAsia" w:ascii="方正仿宋_GBK" w:eastAsia="方正仿宋_GBK"/>
                <w:color w:val="auto"/>
                <w:spacing w:val="-14"/>
                <w:sz w:val="24"/>
              </w:rPr>
              <w:t>出生</w:t>
            </w:r>
          </w:p>
          <w:p>
            <w:pPr>
              <w:snapToGrid w:val="0"/>
              <w:jc w:val="center"/>
              <w:rPr>
                <w:rFonts w:hint="eastAsia" w:ascii="方正仿宋_GBK" w:eastAsia="方正仿宋_GBK"/>
                <w:color w:val="auto"/>
                <w:spacing w:val="-14"/>
                <w:sz w:val="24"/>
              </w:rPr>
            </w:pPr>
            <w:r>
              <w:rPr>
                <w:rFonts w:hint="eastAsia" w:ascii="方正仿宋_GBK" w:eastAsia="方正仿宋_GBK"/>
                <w:color w:val="auto"/>
                <w:spacing w:val="-14"/>
                <w:sz w:val="24"/>
              </w:rPr>
              <w:t>年月</w:t>
            </w:r>
          </w:p>
        </w:tc>
        <w:tc>
          <w:tcPr>
            <w:tcW w:w="28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  <w:r>
              <w:rPr>
                <w:rFonts w:hint="eastAsia" w:ascii="方正仿宋_GBK" w:eastAsia="方正仿宋_GBK"/>
                <w:color w:val="auto"/>
                <w:sz w:val="24"/>
              </w:rPr>
              <w:t>单位及职称职务</w:t>
            </w:r>
          </w:p>
        </w:tc>
        <w:tc>
          <w:tcPr>
            <w:tcW w:w="10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  <w:r>
              <w:rPr>
                <w:rFonts w:hint="eastAsia" w:ascii="方正仿宋_GBK" w:eastAsia="方正仿宋_GBK"/>
                <w:color w:val="auto"/>
                <w:sz w:val="24"/>
              </w:rPr>
              <w:t>研究</w:t>
            </w:r>
          </w:p>
          <w:p>
            <w:pPr>
              <w:snapToGrid w:val="0"/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  <w:r>
              <w:rPr>
                <w:rFonts w:hint="eastAsia" w:ascii="方正仿宋_GBK" w:eastAsia="方正仿宋_GBK"/>
                <w:color w:val="auto"/>
                <w:sz w:val="24"/>
              </w:rPr>
              <w:t>专长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  <w:r>
              <w:rPr>
                <w:rFonts w:hint="eastAsia" w:ascii="方正仿宋_GBK" w:eastAsia="方正仿宋_GBK"/>
                <w:color w:val="auto"/>
                <w:sz w:val="24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6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/>
        </w:tc>
        <w:tc>
          <w:tcPr>
            <w:tcW w:w="11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9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28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10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6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/>
        </w:tc>
        <w:tc>
          <w:tcPr>
            <w:tcW w:w="11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9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28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10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6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/>
        </w:tc>
        <w:tc>
          <w:tcPr>
            <w:tcW w:w="11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9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28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10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6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/>
        </w:tc>
        <w:tc>
          <w:tcPr>
            <w:tcW w:w="11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9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28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10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6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/>
        </w:tc>
        <w:tc>
          <w:tcPr>
            <w:tcW w:w="11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9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28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10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6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/>
        </w:tc>
        <w:tc>
          <w:tcPr>
            <w:tcW w:w="11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9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28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10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6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/>
        </w:tc>
        <w:tc>
          <w:tcPr>
            <w:tcW w:w="11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9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28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10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5" w:hRule="atLeast"/>
          <w:jc w:val="center"/>
        </w:trPr>
        <w:tc>
          <w:tcPr>
            <w:tcW w:w="12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  <w:r>
              <w:rPr>
                <w:rFonts w:hint="eastAsia" w:ascii="方正仿宋_GBK" w:eastAsia="方正仿宋_GBK"/>
                <w:color w:val="auto"/>
                <w:sz w:val="24"/>
              </w:rPr>
              <w:t>成果形式</w:t>
            </w:r>
          </w:p>
        </w:tc>
        <w:tc>
          <w:tcPr>
            <w:tcW w:w="434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18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ind w:left="0" w:right="0" w:firstLine="0"/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  <w:r>
              <w:rPr>
                <w:rFonts w:hint="eastAsia" w:ascii="方正仿宋_GBK" w:eastAsia="方正仿宋_GBK"/>
                <w:color w:val="auto"/>
                <w:sz w:val="24"/>
              </w:rPr>
              <w:t>字 数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ind w:left="418" w:leftChars="199"/>
              <w:rPr>
                <w:rFonts w:hint="eastAsia" w:ascii="方正仿宋_GBK" w:eastAsia="方正仿宋_GBK"/>
                <w:color w:val="auto"/>
                <w:sz w:val="24"/>
              </w:rPr>
            </w:pPr>
            <w:r>
              <w:rPr>
                <w:rFonts w:hint="eastAsia" w:ascii="方正仿宋_GBK" w:eastAsia="方正仿宋_GBK"/>
                <w:color w:val="auto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方正仿宋_GBK" w:eastAsia="方正仿宋_GBK"/>
                <w:color w:val="auto"/>
                <w:sz w:val="24"/>
              </w:rPr>
              <w:t>万字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90" w:hRule="atLeast"/>
          <w:jc w:val="center"/>
        </w:trPr>
        <w:tc>
          <w:tcPr>
            <w:tcW w:w="12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  <w:r>
              <w:rPr>
                <w:rFonts w:hint="eastAsia" w:ascii="方正仿宋_GBK" w:eastAsia="方正仿宋_GBK"/>
                <w:color w:val="auto"/>
                <w:sz w:val="24"/>
              </w:rPr>
              <w:t>课题组</w:t>
            </w:r>
          </w:p>
          <w:p>
            <w:pPr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  <w:r>
              <w:rPr>
                <w:rFonts w:hint="eastAsia" w:ascii="方正仿宋_GBK" w:eastAsia="方正仿宋_GBK"/>
                <w:color w:val="auto"/>
                <w:sz w:val="24"/>
              </w:rPr>
              <w:t>联系人</w:t>
            </w:r>
          </w:p>
        </w:tc>
        <w:tc>
          <w:tcPr>
            <w:tcW w:w="13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  <w:r>
              <w:rPr>
                <w:rFonts w:hint="eastAsia" w:ascii="方正仿宋_GBK" w:eastAsia="方正仿宋_GBK"/>
                <w:color w:val="auto"/>
                <w:sz w:val="24"/>
              </w:rPr>
              <w:t>姓 名</w:t>
            </w:r>
          </w:p>
        </w:tc>
        <w:tc>
          <w:tcPr>
            <w:tcW w:w="18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  <w:r>
              <w:rPr>
                <w:rFonts w:hint="eastAsia" w:ascii="方正仿宋_GBK" w:eastAsia="方正仿宋_GBK"/>
                <w:color w:val="auto"/>
                <w:sz w:val="24"/>
              </w:rPr>
              <w:t>工作单位</w:t>
            </w:r>
          </w:p>
        </w:tc>
        <w:tc>
          <w:tcPr>
            <w:tcW w:w="19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  <w:r>
              <w:rPr>
                <w:rFonts w:hint="eastAsia" w:ascii="方正仿宋_GBK" w:eastAsia="方正仿宋_GBK"/>
                <w:color w:val="auto"/>
                <w:sz w:val="24"/>
              </w:rPr>
              <w:t>手机电话</w:t>
            </w:r>
          </w:p>
        </w:tc>
        <w:tc>
          <w:tcPr>
            <w:tcW w:w="10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eastAsia="方正仿宋_GBK"/>
                <w:color w:val="auto"/>
                <w:sz w:val="24"/>
              </w:rPr>
            </w:pPr>
            <w:r>
              <w:rPr>
                <w:rFonts w:eastAsia="方正仿宋_GBK"/>
                <w:bCs/>
                <w:color w:val="auto"/>
                <w:sz w:val="24"/>
              </w:rPr>
              <w:t>E-mail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  <w:r>
              <w:rPr>
                <w:rFonts w:hint="eastAsia" w:ascii="方正仿宋_GBK" w:eastAsia="方正仿宋_GBK"/>
                <w:color w:val="auto"/>
                <w:sz w:val="24"/>
              </w:rPr>
              <w:t>本人签字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90" w:hRule="atLeast"/>
          <w:jc w:val="center"/>
        </w:trPr>
        <w:tc>
          <w:tcPr>
            <w:tcW w:w="12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13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18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19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10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方正仿宋_GBK" w:eastAsia="方正仿宋_GBK"/>
                <w:bCs/>
                <w:color w:val="auto"/>
                <w:sz w:val="24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</w:tr>
    </w:tbl>
    <w:p>
      <w:pPr>
        <w:spacing w:line="567" w:lineRule="exact"/>
        <w:ind w:left="-69" w:leftChars="-33" w:right="-1226" w:rightChars="-584"/>
        <w:rPr>
          <w:rFonts w:eastAsia="黑体"/>
          <w:color w:val="auto"/>
          <w:sz w:val="28"/>
          <w:szCs w:val="28"/>
        </w:rPr>
      </w:pPr>
      <w:r>
        <w:rPr>
          <w:rFonts w:eastAsia="黑体"/>
          <w:color w:val="auto"/>
          <w:sz w:val="28"/>
          <w:szCs w:val="28"/>
        </w:rPr>
        <w:t>二、立项依据</w:t>
      </w:r>
    </w:p>
    <w:tbl>
      <w:tblPr>
        <w:tblStyle w:val="1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06" w:hRule="atLeast"/>
          <w:jc w:val="center"/>
        </w:trPr>
        <w:tc>
          <w:tcPr>
            <w:tcW w:w="8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spacing w:line="567" w:lineRule="exact"/>
              <w:jc w:val="left"/>
              <w:rPr>
                <w:rFonts w:eastAsia="方正仿宋_GBK"/>
                <w:bCs/>
                <w:color w:val="auto"/>
                <w:sz w:val="28"/>
                <w:szCs w:val="28"/>
              </w:rPr>
            </w:pPr>
            <w:r>
              <w:rPr>
                <w:rFonts w:eastAsia="方正仿宋_GBK"/>
                <w:bCs/>
                <w:color w:val="auto"/>
                <w:sz w:val="28"/>
                <w:szCs w:val="28"/>
              </w:rPr>
              <w:t>包括本课题研究的意义和价值，国内外研究现状和发展趋势，当前须解决的主要问题特别是新问题等。</w:t>
            </w:r>
          </w:p>
          <w:p>
            <w:pPr>
              <w:spacing w:line="567" w:lineRule="exact"/>
              <w:ind w:firstLine="560" w:firstLineChars="200"/>
              <w:jc w:val="left"/>
              <w:rPr>
                <w:rFonts w:eastAsia="方正仿宋_GBK"/>
                <w:bCs/>
                <w:color w:val="auto"/>
                <w:sz w:val="28"/>
                <w:szCs w:val="28"/>
              </w:rPr>
            </w:pPr>
          </w:p>
          <w:p>
            <w:pPr>
              <w:spacing w:line="567" w:lineRule="exact"/>
              <w:jc w:val="left"/>
              <w:rPr>
                <w:rFonts w:eastAsia="方正仿宋_GBK"/>
                <w:bCs/>
                <w:color w:val="auto"/>
                <w:sz w:val="28"/>
                <w:szCs w:val="28"/>
              </w:rPr>
            </w:pPr>
          </w:p>
          <w:p>
            <w:pPr>
              <w:spacing w:line="567" w:lineRule="exact"/>
              <w:jc w:val="left"/>
              <w:rPr>
                <w:rFonts w:eastAsia="方正仿宋_GBK"/>
                <w:bCs/>
                <w:color w:val="auto"/>
                <w:sz w:val="28"/>
                <w:szCs w:val="28"/>
              </w:rPr>
            </w:pPr>
          </w:p>
          <w:p>
            <w:pPr>
              <w:spacing w:line="567" w:lineRule="exact"/>
              <w:jc w:val="left"/>
              <w:rPr>
                <w:rFonts w:eastAsia="方正仿宋_GBK"/>
                <w:bCs/>
                <w:color w:val="auto"/>
                <w:sz w:val="28"/>
                <w:szCs w:val="28"/>
              </w:rPr>
            </w:pPr>
          </w:p>
          <w:p>
            <w:pPr>
              <w:spacing w:line="567" w:lineRule="exact"/>
              <w:jc w:val="left"/>
              <w:rPr>
                <w:rFonts w:eastAsia="方正仿宋_GBK"/>
                <w:bCs/>
                <w:color w:val="auto"/>
                <w:sz w:val="28"/>
                <w:szCs w:val="28"/>
              </w:rPr>
            </w:pPr>
          </w:p>
          <w:p>
            <w:pPr>
              <w:spacing w:line="567" w:lineRule="exact"/>
              <w:jc w:val="left"/>
              <w:rPr>
                <w:rFonts w:eastAsia="方正仿宋_GBK"/>
                <w:bCs/>
                <w:color w:val="auto"/>
                <w:sz w:val="28"/>
                <w:szCs w:val="28"/>
              </w:rPr>
            </w:pPr>
          </w:p>
          <w:p>
            <w:pPr>
              <w:spacing w:line="567" w:lineRule="exact"/>
              <w:jc w:val="left"/>
              <w:rPr>
                <w:rFonts w:eastAsia="方正仿宋_GBK"/>
                <w:bCs/>
                <w:color w:val="auto"/>
                <w:sz w:val="28"/>
                <w:szCs w:val="28"/>
              </w:rPr>
            </w:pPr>
          </w:p>
          <w:p>
            <w:pPr>
              <w:spacing w:line="567" w:lineRule="exact"/>
              <w:jc w:val="left"/>
              <w:rPr>
                <w:rFonts w:eastAsia="方正仿宋_GBK"/>
                <w:bCs/>
                <w:color w:val="auto"/>
                <w:sz w:val="28"/>
                <w:szCs w:val="28"/>
              </w:rPr>
            </w:pPr>
          </w:p>
          <w:p>
            <w:pPr>
              <w:spacing w:line="567" w:lineRule="exact"/>
              <w:jc w:val="left"/>
              <w:rPr>
                <w:rFonts w:eastAsia="方正仿宋_GBK"/>
                <w:bCs/>
                <w:color w:val="auto"/>
                <w:sz w:val="28"/>
                <w:szCs w:val="28"/>
              </w:rPr>
            </w:pPr>
          </w:p>
          <w:p>
            <w:pPr>
              <w:spacing w:line="567" w:lineRule="exact"/>
              <w:jc w:val="left"/>
              <w:rPr>
                <w:rFonts w:eastAsia="方正仿宋_GBK"/>
                <w:bCs/>
                <w:color w:val="auto"/>
                <w:sz w:val="28"/>
                <w:szCs w:val="28"/>
              </w:rPr>
            </w:pPr>
          </w:p>
          <w:p>
            <w:pPr>
              <w:spacing w:line="567" w:lineRule="exact"/>
              <w:jc w:val="left"/>
              <w:rPr>
                <w:rFonts w:eastAsia="方正仿宋_GBK"/>
                <w:bCs/>
                <w:color w:val="auto"/>
                <w:sz w:val="28"/>
                <w:szCs w:val="28"/>
              </w:rPr>
            </w:pPr>
          </w:p>
          <w:p>
            <w:pPr>
              <w:spacing w:line="567" w:lineRule="exact"/>
              <w:jc w:val="left"/>
              <w:rPr>
                <w:rFonts w:eastAsia="方正仿宋_GBK"/>
                <w:bCs/>
                <w:color w:val="auto"/>
                <w:sz w:val="28"/>
                <w:szCs w:val="28"/>
              </w:rPr>
            </w:pPr>
          </w:p>
          <w:p>
            <w:pPr>
              <w:spacing w:line="567" w:lineRule="exact"/>
              <w:jc w:val="left"/>
              <w:rPr>
                <w:rFonts w:eastAsia="方正仿宋_GBK"/>
                <w:bCs/>
                <w:color w:val="auto"/>
                <w:sz w:val="28"/>
                <w:szCs w:val="28"/>
              </w:rPr>
            </w:pPr>
          </w:p>
          <w:p>
            <w:pPr>
              <w:spacing w:line="567" w:lineRule="exact"/>
              <w:jc w:val="left"/>
              <w:rPr>
                <w:rFonts w:eastAsia="方正仿宋_GBK"/>
                <w:bCs/>
                <w:color w:val="auto"/>
                <w:sz w:val="28"/>
                <w:szCs w:val="28"/>
              </w:rPr>
            </w:pPr>
          </w:p>
          <w:p>
            <w:pPr>
              <w:spacing w:line="567" w:lineRule="exact"/>
              <w:ind w:firstLine="480" w:firstLineChars="200"/>
              <w:jc w:val="left"/>
              <w:rPr>
                <w:rFonts w:eastAsia="方正仿宋_GBK"/>
                <w:color w:val="auto"/>
                <w:sz w:val="24"/>
              </w:rPr>
            </w:pPr>
          </w:p>
        </w:tc>
      </w:tr>
    </w:tbl>
    <w:p>
      <w:pPr>
        <w:spacing w:line="567" w:lineRule="exact"/>
        <w:ind w:right="-1226" w:rightChars="-584"/>
        <w:rPr>
          <w:rFonts w:eastAsia="黑体"/>
          <w:color w:val="auto"/>
          <w:sz w:val="28"/>
          <w:szCs w:val="28"/>
        </w:rPr>
      </w:pPr>
      <w:r>
        <w:rPr>
          <w:rFonts w:eastAsia="黑体"/>
          <w:color w:val="auto"/>
          <w:sz w:val="28"/>
          <w:szCs w:val="28"/>
        </w:rPr>
        <w:t>三、课题研究的主要内容</w:t>
      </w:r>
    </w:p>
    <w:tbl>
      <w:tblPr>
        <w:tblStyle w:val="1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06" w:hRule="atLeast"/>
          <w:jc w:val="center"/>
        </w:trPr>
        <w:tc>
          <w:tcPr>
            <w:tcW w:w="8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spacing w:line="567" w:lineRule="exact"/>
              <w:jc w:val="left"/>
              <w:rPr>
                <w:rFonts w:eastAsia="方正仿宋_GBK"/>
                <w:bCs/>
                <w:color w:val="auto"/>
                <w:sz w:val="28"/>
              </w:rPr>
            </w:pPr>
            <w:r>
              <w:rPr>
                <w:rFonts w:eastAsia="方正仿宋_GBK"/>
                <w:bCs/>
                <w:color w:val="auto"/>
                <w:sz w:val="28"/>
              </w:rPr>
              <w:t>包括课题研究的</w:t>
            </w:r>
            <w:r>
              <w:rPr>
                <w:rFonts w:hint="eastAsia" w:eastAsia="方正仿宋_GBK"/>
                <w:bCs/>
                <w:color w:val="auto"/>
                <w:sz w:val="28"/>
                <w:lang w:eastAsia="zh-CN"/>
              </w:rPr>
              <w:t>总体框架、</w:t>
            </w:r>
            <w:bookmarkStart w:id="0" w:name="_GoBack"/>
            <w:bookmarkEnd w:id="0"/>
            <w:r>
              <w:rPr>
                <w:rFonts w:eastAsia="方正仿宋_GBK"/>
                <w:bCs/>
                <w:color w:val="auto"/>
                <w:sz w:val="28"/>
              </w:rPr>
              <w:t>创新思路、研究方法、重点难点分析等。</w:t>
            </w:r>
          </w:p>
          <w:p>
            <w:pPr>
              <w:spacing w:line="567" w:lineRule="exact"/>
              <w:ind w:firstLine="560" w:firstLineChars="200"/>
              <w:jc w:val="left"/>
              <w:rPr>
                <w:rFonts w:eastAsia="方正仿宋_GBK"/>
                <w:bCs/>
                <w:color w:val="auto"/>
                <w:sz w:val="28"/>
              </w:rPr>
            </w:pPr>
          </w:p>
          <w:p>
            <w:pPr>
              <w:spacing w:line="567" w:lineRule="exact"/>
              <w:jc w:val="left"/>
              <w:rPr>
                <w:rFonts w:eastAsia="方正仿宋_GBK"/>
                <w:bCs/>
                <w:color w:val="auto"/>
                <w:sz w:val="28"/>
              </w:rPr>
            </w:pPr>
          </w:p>
          <w:p>
            <w:pPr>
              <w:spacing w:line="567" w:lineRule="exact"/>
              <w:jc w:val="left"/>
              <w:rPr>
                <w:rFonts w:eastAsia="方正仿宋_GBK"/>
                <w:bCs/>
                <w:color w:val="auto"/>
                <w:sz w:val="28"/>
              </w:rPr>
            </w:pPr>
          </w:p>
          <w:p>
            <w:pPr>
              <w:spacing w:line="567" w:lineRule="exact"/>
              <w:jc w:val="left"/>
              <w:rPr>
                <w:rFonts w:eastAsia="方正仿宋_GBK"/>
                <w:bCs/>
                <w:color w:val="auto"/>
                <w:sz w:val="28"/>
              </w:rPr>
            </w:pPr>
          </w:p>
          <w:p>
            <w:pPr>
              <w:spacing w:line="567" w:lineRule="exact"/>
              <w:jc w:val="left"/>
              <w:rPr>
                <w:rFonts w:eastAsia="方正仿宋_GBK"/>
                <w:bCs/>
                <w:color w:val="auto"/>
                <w:sz w:val="28"/>
              </w:rPr>
            </w:pPr>
          </w:p>
          <w:p>
            <w:pPr>
              <w:spacing w:line="567" w:lineRule="exact"/>
              <w:jc w:val="left"/>
              <w:rPr>
                <w:rFonts w:eastAsia="方正仿宋_GBK"/>
                <w:bCs/>
                <w:color w:val="auto"/>
                <w:sz w:val="28"/>
              </w:rPr>
            </w:pPr>
          </w:p>
          <w:p>
            <w:pPr>
              <w:spacing w:line="567" w:lineRule="exact"/>
              <w:jc w:val="left"/>
              <w:rPr>
                <w:rFonts w:eastAsia="方正仿宋_GBK"/>
                <w:bCs/>
                <w:color w:val="auto"/>
                <w:sz w:val="28"/>
              </w:rPr>
            </w:pPr>
          </w:p>
          <w:p>
            <w:pPr>
              <w:spacing w:line="567" w:lineRule="exact"/>
              <w:jc w:val="left"/>
              <w:rPr>
                <w:rFonts w:eastAsia="方正仿宋_GBK"/>
                <w:bCs/>
                <w:color w:val="auto"/>
                <w:sz w:val="28"/>
              </w:rPr>
            </w:pPr>
          </w:p>
          <w:p>
            <w:pPr>
              <w:spacing w:line="567" w:lineRule="exact"/>
              <w:jc w:val="left"/>
              <w:rPr>
                <w:rFonts w:eastAsia="方正仿宋_GBK"/>
                <w:bCs/>
                <w:color w:val="auto"/>
                <w:sz w:val="28"/>
              </w:rPr>
            </w:pPr>
          </w:p>
          <w:p>
            <w:pPr>
              <w:spacing w:line="567" w:lineRule="exact"/>
              <w:jc w:val="left"/>
              <w:rPr>
                <w:rFonts w:eastAsia="方正仿宋_GBK"/>
                <w:bCs/>
                <w:color w:val="auto"/>
                <w:sz w:val="28"/>
              </w:rPr>
            </w:pPr>
          </w:p>
          <w:p>
            <w:pPr>
              <w:spacing w:line="567" w:lineRule="exact"/>
              <w:jc w:val="left"/>
              <w:rPr>
                <w:rFonts w:eastAsia="方正仿宋_GBK"/>
                <w:bCs/>
                <w:color w:val="auto"/>
                <w:sz w:val="28"/>
              </w:rPr>
            </w:pPr>
          </w:p>
          <w:p>
            <w:pPr>
              <w:spacing w:line="567" w:lineRule="exact"/>
              <w:jc w:val="left"/>
              <w:rPr>
                <w:rFonts w:eastAsia="方正仿宋_GBK"/>
                <w:bCs/>
                <w:color w:val="auto"/>
                <w:sz w:val="28"/>
              </w:rPr>
            </w:pPr>
          </w:p>
          <w:p>
            <w:pPr>
              <w:spacing w:line="567" w:lineRule="exact"/>
              <w:jc w:val="left"/>
              <w:rPr>
                <w:rFonts w:eastAsia="方正仿宋_GBK"/>
                <w:bCs/>
                <w:color w:val="auto"/>
                <w:sz w:val="28"/>
              </w:rPr>
            </w:pPr>
          </w:p>
          <w:p>
            <w:pPr>
              <w:spacing w:line="567" w:lineRule="exact"/>
              <w:jc w:val="left"/>
              <w:rPr>
                <w:rFonts w:eastAsia="方正仿宋_GBK"/>
                <w:bCs/>
                <w:color w:val="auto"/>
                <w:sz w:val="28"/>
              </w:rPr>
            </w:pPr>
          </w:p>
          <w:p>
            <w:pPr>
              <w:spacing w:line="567" w:lineRule="exact"/>
              <w:ind w:firstLine="480" w:firstLineChars="200"/>
              <w:rPr>
                <w:rFonts w:eastAsia="方正仿宋_GBK"/>
                <w:color w:val="auto"/>
                <w:sz w:val="24"/>
              </w:rPr>
            </w:pPr>
          </w:p>
          <w:p>
            <w:pPr>
              <w:spacing w:line="567" w:lineRule="exact"/>
              <w:ind w:firstLine="240" w:firstLineChars="100"/>
              <w:rPr>
                <w:rFonts w:eastAsia="方正仿宋_GBK"/>
                <w:color w:val="auto"/>
                <w:sz w:val="24"/>
              </w:rPr>
            </w:pPr>
          </w:p>
        </w:tc>
      </w:tr>
    </w:tbl>
    <w:p>
      <w:pPr>
        <w:spacing w:line="567" w:lineRule="exact"/>
        <w:ind w:right="-1226" w:rightChars="-584"/>
        <w:rPr>
          <w:rFonts w:eastAsia="黑体"/>
          <w:color w:val="auto"/>
          <w:sz w:val="28"/>
          <w:szCs w:val="28"/>
        </w:rPr>
      </w:pPr>
      <w:r>
        <w:rPr>
          <w:rFonts w:eastAsia="黑体"/>
          <w:color w:val="auto"/>
          <w:sz w:val="28"/>
          <w:szCs w:val="28"/>
        </w:rPr>
        <w:t>四、课题研究的预期成果</w:t>
      </w:r>
    </w:p>
    <w:tbl>
      <w:tblPr>
        <w:tblStyle w:val="1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05" w:hRule="atLeast"/>
          <w:jc w:val="center"/>
        </w:trPr>
        <w:tc>
          <w:tcPr>
            <w:tcW w:w="8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spacing w:line="567" w:lineRule="exact"/>
              <w:jc w:val="left"/>
              <w:rPr>
                <w:rFonts w:eastAsia="方正仿宋_GBK"/>
                <w:bCs/>
                <w:color w:val="auto"/>
                <w:sz w:val="28"/>
              </w:rPr>
            </w:pPr>
            <w:r>
              <w:rPr>
                <w:rFonts w:eastAsia="方正仿宋_GBK"/>
                <w:bCs/>
                <w:color w:val="auto"/>
                <w:sz w:val="28"/>
              </w:rPr>
              <w:t>课题研究的目标、创新点、对策措施、政策建议或实施方案等。</w:t>
            </w:r>
          </w:p>
          <w:p>
            <w:pPr>
              <w:spacing w:line="567" w:lineRule="exact"/>
              <w:ind w:firstLine="560" w:firstLineChars="200"/>
              <w:jc w:val="left"/>
              <w:rPr>
                <w:rFonts w:eastAsia="方正仿宋_GBK"/>
                <w:bCs/>
                <w:color w:val="auto"/>
                <w:sz w:val="28"/>
              </w:rPr>
            </w:pPr>
          </w:p>
          <w:p>
            <w:pPr>
              <w:spacing w:line="567" w:lineRule="exact"/>
              <w:jc w:val="left"/>
              <w:rPr>
                <w:rFonts w:eastAsia="方正仿宋_GBK"/>
                <w:bCs/>
                <w:color w:val="auto"/>
                <w:sz w:val="28"/>
              </w:rPr>
            </w:pPr>
          </w:p>
          <w:p>
            <w:pPr>
              <w:spacing w:line="567" w:lineRule="exact"/>
              <w:jc w:val="left"/>
              <w:rPr>
                <w:rFonts w:eastAsia="方正仿宋_GBK"/>
                <w:bCs/>
                <w:color w:val="auto"/>
                <w:sz w:val="28"/>
              </w:rPr>
            </w:pPr>
          </w:p>
          <w:p>
            <w:pPr>
              <w:spacing w:line="567" w:lineRule="exact"/>
              <w:jc w:val="left"/>
              <w:rPr>
                <w:rFonts w:eastAsia="方正仿宋_GBK"/>
                <w:bCs/>
                <w:color w:val="auto"/>
                <w:sz w:val="28"/>
              </w:rPr>
            </w:pPr>
          </w:p>
          <w:p>
            <w:pPr>
              <w:spacing w:line="567" w:lineRule="exact"/>
              <w:jc w:val="left"/>
              <w:rPr>
                <w:rFonts w:eastAsia="方正仿宋_GBK"/>
                <w:bCs/>
                <w:color w:val="auto"/>
                <w:sz w:val="28"/>
              </w:rPr>
            </w:pPr>
          </w:p>
          <w:p>
            <w:pPr>
              <w:spacing w:line="567" w:lineRule="exact"/>
              <w:jc w:val="left"/>
              <w:rPr>
                <w:rFonts w:eastAsia="方正仿宋_GBK"/>
                <w:bCs/>
                <w:color w:val="auto"/>
                <w:sz w:val="28"/>
              </w:rPr>
            </w:pPr>
          </w:p>
          <w:p>
            <w:pPr>
              <w:spacing w:line="567" w:lineRule="exact"/>
              <w:jc w:val="center"/>
              <w:rPr>
                <w:rFonts w:eastAsia="方正仿宋_GBK"/>
                <w:bCs/>
                <w:color w:val="auto"/>
                <w:sz w:val="28"/>
              </w:rPr>
            </w:pPr>
          </w:p>
          <w:p>
            <w:pPr>
              <w:spacing w:line="567" w:lineRule="exact"/>
              <w:jc w:val="left"/>
              <w:rPr>
                <w:rFonts w:eastAsia="方正仿宋_GBK"/>
                <w:bCs/>
                <w:color w:val="auto"/>
                <w:sz w:val="28"/>
              </w:rPr>
            </w:pPr>
          </w:p>
          <w:p>
            <w:pPr>
              <w:spacing w:line="567" w:lineRule="exact"/>
              <w:jc w:val="left"/>
              <w:rPr>
                <w:rFonts w:eastAsia="方正仿宋_GBK"/>
                <w:bCs/>
                <w:color w:val="auto"/>
                <w:sz w:val="28"/>
              </w:rPr>
            </w:pPr>
          </w:p>
          <w:p>
            <w:pPr>
              <w:spacing w:line="567" w:lineRule="exact"/>
              <w:jc w:val="left"/>
              <w:rPr>
                <w:rFonts w:eastAsia="方正仿宋_GBK"/>
                <w:bCs/>
                <w:color w:val="auto"/>
                <w:sz w:val="28"/>
              </w:rPr>
            </w:pPr>
          </w:p>
          <w:p>
            <w:pPr>
              <w:spacing w:line="567" w:lineRule="exact"/>
              <w:jc w:val="left"/>
              <w:rPr>
                <w:rFonts w:eastAsia="方正仿宋_GBK"/>
                <w:bCs/>
                <w:color w:val="auto"/>
                <w:sz w:val="28"/>
              </w:rPr>
            </w:pPr>
          </w:p>
          <w:p>
            <w:pPr>
              <w:spacing w:line="567" w:lineRule="exact"/>
              <w:jc w:val="left"/>
              <w:rPr>
                <w:rFonts w:eastAsia="方正仿宋_GBK"/>
                <w:bCs/>
                <w:color w:val="auto"/>
                <w:sz w:val="28"/>
              </w:rPr>
            </w:pPr>
          </w:p>
          <w:p>
            <w:pPr>
              <w:spacing w:line="567" w:lineRule="exact"/>
              <w:jc w:val="left"/>
              <w:rPr>
                <w:rFonts w:eastAsia="方正仿宋_GBK"/>
                <w:bCs/>
                <w:color w:val="auto"/>
                <w:sz w:val="28"/>
              </w:rPr>
            </w:pPr>
          </w:p>
          <w:p>
            <w:pPr>
              <w:spacing w:line="567" w:lineRule="exact"/>
              <w:ind w:firstLine="210" w:firstLineChars="100"/>
              <w:rPr>
                <w:rFonts w:eastAsia="方正仿宋_GBK"/>
                <w:color w:val="auto"/>
                <w:szCs w:val="21"/>
              </w:rPr>
            </w:pPr>
          </w:p>
        </w:tc>
      </w:tr>
    </w:tbl>
    <w:p>
      <w:pPr>
        <w:spacing w:line="567" w:lineRule="exact"/>
        <w:jc w:val="left"/>
        <w:rPr>
          <w:rFonts w:eastAsia="黑体"/>
          <w:color w:val="auto"/>
          <w:sz w:val="28"/>
          <w:szCs w:val="28"/>
        </w:rPr>
      </w:pPr>
      <w:r>
        <w:rPr>
          <w:rFonts w:eastAsia="黑体"/>
          <w:color w:val="auto"/>
          <w:sz w:val="28"/>
          <w:szCs w:val="28"/>
        </w:rPr>
        <w:t>五、完成课题研究的基础与保证</w:t>
      </w:r>
    </w:p>
    <w:tbl>
      <w:tblPr>
        <w:tblStyle w:val="1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05" w:hRule="atLeast"/>
          <w:jc w:val="center"/>
        </w:trPr>
        <w:tc>
          <w:tcPr>
            <w:tcW w:w="8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spacing w:line="567" w:lineRule="exact"/>
              <w:jc w:val="left"/>
              <w:rPr>
                <w:rFonts w:eastAsia="方正仿宋_GBK"/>
                <w:bCs/>
                <w:color w:val="auto"/>
                <w:sz w:val="28"/>
              </w:rPr>
            </w:pPr>
            <w:r>
              <w:rPr>
                <w:rFonts w:eastAsia="方正仿宋_GBK"/>
                <w:bCs/>
                <w:color w:val="auto"/>
                <w:sz w:val="28"/>
              </w:rPr>
              <w:t>负责人和主要成员近年来与本课题研究相关的研究成果及社会反响；所在单位或团队的相关工作基础、项目组织及保障机制等。</w:t>
            </w:r>
          </w:p>
          <w:p>
            <w:pPr>
              <w:spacing w:line="567" w:lineRule="exact"/>
              <w:ind w:firstLine="560" w:firstLineChars="200"/>
              <w:jc w:val="left"/>
              <w:rPr>
                <w:rFonts w:eastAsia="方正仿宋_GBK"/>
                <w:bCs/>
                <w:color w:val="auto"/>
                <w:sz w:val="28"/>
              </w:rPr>
            </w:pPr>
          </w:p>
          <w:p>
            <w:pPr>
              <w:spacing w:line="567" w:lineRule="exact"/>
              <w:jc w:val="left"/>
              <w:rPr>
                <w:rFonts w:eastAsia="方正仿宋_GBK"/>
                <w:bCs/>
                <w:color w:val="auto"/>
                <w:sz w:val="28"/>
              </w:rPr>
            </w:pPr>
          </w:p>
          <w:p>
            <w:pPr>
              <w:spacing w:line="567" w:lineRule="exact"/>
              <w:jc w:val="left"/>
              <w:rPr>
                <w:rFonts w:eastAsia="方正仿宋_GBK"/>
                <w:bCs/>
                <w:color w:val="auto"/>
                <w:sz w:val="28"/>
              </w:rPr>
            </w:pPr>
          </w:p>
          <w:p>
            <w:pPr>
              <w:spacing w:line="567" w:lineRule="exact"/>
              <w:jc w:val="left"/>
              <w:rPr>
                <w:rFonts w:eastAsia="方正仿宋_GBK"/>
                <w:bCs/>
                <w:color w:val="auto"/>
                <w:sz w:val="28"/>
              </w:rPr>
            </w:pPr>
          </w:p>
          <w:p>
            <w:pPr>
              <w:spacing w:line="567" w:lineRule="exact"/>
              <w:jc w:val="left"/>
              <w:rPr>
                <w:rFonts w:eastAsia="方正仿宋_GBK"/>
                <w:bCs/>
                <w:color w:val="auto"/>
                <w:sz w:val="28"/>
              </w:rPr>
            </w:pPr>
          </w:p>
          <w:p>
            <w:pPr>
              <w:spacing w:line="567" w:lineRule="exact"/>
              <w:jc w:val="left"/>
              <w:rPr>
                <w:rFonts w:eastAsia="方正仿宋_GBK"/>
                <w:bCs/>
                <w:color w:val="auto"/>
                <w:sz w:val="28"/>
              </w:rPr>
            </w:pPr>
          </w:p>
          <w:p>
            <w:pPr>
              <w:spacing w:line="567" w:lineRule="exact"/>
              <w:jc w:val="left"/>
              <w:rPr>
                <w:rFonts w:eastAsia="方正仿宋_GBK"/>
                <w:bCs/>
                <w:color w:val="auto"/>
                <w:sz w:val="28"/>
              </w:rPr>
            </w:pPr>
          </w:p>
          <w:p>
            <w:pPr>
              <w:spacing w:line="567" w:lineRule="exact"/>
              <w:jc w:val="left"/>
              <w:rPr>
                <w:rFonts w:eastAsia="方正仿宋_GBK"/>
                <w:bCs/>
                <w:color w:val="auto"/>
                <w:sz w:val="28"/>
              </w:rPr>
            </w:pPr>
          </w:p>
          <w:p>
            <w:pPr>
              <w:spacing w:line="567" w:lineRule="exact"/>
              <w:jc w:val="left"/>
              <w:rPr>
                <w:rFonts w:eastAsia="方正仿宋_GBK"/>
                <w:bCs/>
                <w:color w:val="auto"/>
                <w:sz w:val="28"/>
              </w:rPr>
            </w:pPr>
          </w:p>
          <w:p>
            <w:pPr>
              <w:spacing w:line="567" w:lineRule="exact"/>
              <w:jc w:val="left"/>
              <w:rPr>
                <w:rFonts w:eastAsia="方正仿宋_GBK"/>
                <w:bCs/>
                <w:color w:val="auto"/>
                <w:sz w:val="28"/>
              </w:rPr>
            </w:pPr>
          </w:p>
          <w:p>
            <w:pPr>
              <w:spacing w:line="567" w:lineRule="exact"/>
              <w:jc w:val="left"/>
              <w:rPr>
                <w:rFonts w:eastAsia="方正仿宋_GBK"/>
                <w:bCs/>
                <w:color w:val="auto"/>
                <w:sz w:val="28"/>
              </w:rPr>
            </w:pPr>
          </w:p>
          <w:p>
            <w:pPr>
              <w:spacing w:line="567" w:lineRule="exact"/>
              <w:jc w:val="left"/>
              <w:rPr>
                <w:rFonts w:eastAsia="方正仿宋_GBK"/>
                <w:bCs/>
                <w:color w:val="auto"/>
                <w:sz w:val="28"/>
              </w:rPr>
            </w:pPr>
          </w:p>
          <w:p>
            <w:pPr>
              <w:spacing w:line="567" w:lineRule="exact"/>
              <w:jc w:val="left"/>
              <w:rPr>
                <w:rFonts w:eastAsia="方正仿宋_GBK"/>
                <w:bCs/>
                <w:color w:val="auto"/>
                <w:sz w:val="28"/>
              </w:rPr>
            </w:pPr>
          </w:p>
          <w:p>
            <w:pPr>
              <w:spacing w:line="567" w:lineRule="exact"/>
              <w:jc w:val="left"/>
              <w:rPr>
                <w:rFonts w:eastAsia="方正仿宋_GBK"/>
                <w:bCs/>
                <w:color w:val="auto"/>
                <w:sz w:val="28"/>
              </w:rPr>
            </w:pPr>
          </w:p>
          <w:p>
            <w:pPr>
              <w:spacing w:line="567" w:lineRule="exact"/>
              <w:jc w:val="left"/>
              <w:rPr>
                <w:rFonts w:eastAsia="方正仿宋_GBK"/>
                <w:bCs/>
                <w:color w:val="auto"/>
                <w:sz w:val="28"/>
              </w:rPr>
            </w:pPr>
          </w:p>
          <w:p>
            <w:pPr>
              <w:spacing w:line="567" w:lineRule="exact"/>
              <w:jc w:val="left"/>
              <w:rPr>
                <w:rFonts w:eastAsia="方正仿宋_GBK"/>
                <w:bCs/>
                <w:color w:val="auto"/>
                <w:sz w:val="28"/>
              </w:rPr>
            </w:pPr>
          </w:p>
          <w:p>
            <w:pPr>
              <w:spacing w:line="567" w:lineRule="exact"/>
              <w:ind w:firstLine="560" w:firstLineChars="200"/>
              <w:rPr>
                <w:rFonts w:eastAsia="方正仿宋_GBK"/>
                <w:bCs/>
                <w:color w:val="auto"/>
                <w:sz w:val="28"/>
              </w:rPr>
            </w:pPr>
          </w:p>
          <w:p>
            <w:pPr>
              <w:spacing w:line="567" w:lineRule="exact"/>
              <w:jc w:val="center"/>
              <w:rPr>
                <w:rFonts w:eastAsia="方正仿宋_GBK"/>
                <w:bCs/>
                <w:color w:val="auto"/>
                <w:sz w:val="28"/>
              </w:rPr>
            </w:pPr>
          </w:p>
        </w:tc>
      </w:tr>
    </w:tbl>
    <w:p>
      <w:pPr>
        <w:spacing w:line="567" w:lineRule="exact"/>
        <w:ind w:left="-69" w:leftChars="-33" w:right="-1226" w:rightChars="-584"/>
        <w:rPr>
          <w:rFonts w:eastAsia="黑体"/>
          <w:color w:val="auto"/>
          <w:sz w:val="28"/>
          <w:szCs w:val="28"/>
        </w:rPr>
      </w:pPr>
      <w:r>
        <w:rPr>
          <w:rFonts w:eastAsia="黑体"/>
          <w:color w:val="auto"/>
          <w:sz w:val="28"/>
          <w:szCs w:val="28"/>
        </w:rPr>
        <w:t>六、分阶段计划进度指标</w:t>
      </w:r>
    </w:p>
    <w:tbl>
      <w:tblPr>
        <w:tblStyle w:val="1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05" w:hRule="atLeast"/>
          <w:jc w:val="center"/>
        </w:trPr>
        <w:tc>
          <w:tcPr>
            <w:tcW w:w="8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spacing w:line="567" w:lineRule="exact"/>
              <w:jc w:val="left"/>
              <w:rPr>
                <w:rFonts w:eastAsia="方正仿宋_GBK"/>
                <w:bCs/>
                <w:color w:val="auto"/>
                <w:sz w:val="28"/>
              </w:rPr>
            </w:pPr>
            <w:r>
              <w:rPr>
                <w:rFonts w:eastAsia="方正仿宋_GBK"/>
                <w:bCs/>
                <w:color w:val="auto"/>
                <w:sz w:val="28"/>
              </w:rPr>
              <w:t>请按照课题研究时间要求，按月划分工作节点，并明确关键的、必须实现的节点目标。</w:t>
            </w:r>
          </w:p>
          <w:p>
            <w:pPr>
              <w:spacing w:line="567" w:lineRule="exact"/>
              <w:jc w:val="left"/>
              <w:rPr>
                <w:rFonts w:eastAsia="方正仿宋_GBK"/>
                <w:bCs/>
                <w:color w:val="auto"/>
                <w:sz w:val="28"/>
              </w:rPr>
            </w:pPr>
          </w:p>
          <w:p>
            <w:pPr>
              <w:spacing w:line="567" w:lineRule="exact"/>
              <w:jc w:val="left"/>
              <w:rPr>
                <w:rFonts w:eastAsia="方正仿宋_GBK"/>
                <w:bCs/>
                <w:color w:val="auto"/>
                <w:sz w:val="28"/>
              </w:rPr>
            </w:pPr>
          </w:p>
          <w:p>
            <w:pPr>
              <w:spacing w:line="567" w:lineRule="exact"/>
              <w:jc w:val="left"/>
              <w:rPr>
                <w:rFonts w:eastAsia="方正仿宋_GBK"/>
                <w:bCs/>
                <w:color w:val="auto"/>
                <w:sz w:val="28"/>
              </w:rPr>
            </w:pPr>
          </w:p>
          <w:p>
            <w:pPr>
              <w:spacing w:line="567" w:lineRule="exact"/>
              <w:jc w:val="left"/>
              <w:rPr>
                <w:rFonts w:eastAsia="方正仿宋_GBK"/>
                <w:bCs/>
                <w:color w:val="auto"/>
                <w:sz w:val="28"/>
              </w:rPr>
            </w:pPr>
          </w:p>
          <w:p>
            <w:pPr>
              <w:spacing w:line="567" w:lineRule="exact"/>
              <w:jc w:val="left"/>
              <w:rPr>
                <w:rFonts w:eastAsia="方正仿宋_GBK"/>
                <w:bCs/>
                <w:color w:val="auto"/>
                <w:sz w:val="28"/>
              </w:rPr>
            </w:pPr>
          </w:p>
          <w:p>
            <w:pPr>
              <w:spacing w:line="567" w:lineRule="exact"/>
              <w:jc w:val="left"/>
              <w:rPr>
                <w:rFonts w:eastAsia="方正仿宋_GBK"/>
                <w:bCs/>
                <w:color w:val="auto"/>
                <w:sz w:val="28"/>
              </w:rPr>
            </w:pPr>
          </w:p>
          <w:p>
            <w:pPr>
              <w:spacing w:line="567" w:lineRule="exact"/>
              <w:jc w:val="left"/>
              <w:rPr>
                <w:rFonts w:eastAsia="方正仿宋_GBK"/>
                <w:bCs/>
                <w:color w:val="auto"/>
                <w:sz w:val="28"/>
              </w:rPr>
            </w:pPr>
          </w:p>
          <w:p>
            <w:pPr>
              <w:spacing w:line="567" w:lineRule="exact"/>
              <w:jc w:val="left"/>
              <w:rPr>
                <w:rFonts w:eastAsia="方正仿宋_GBK"/>
                <w:bCs/>
                <w:color w:val="auto"/>
                <w:sz w:val="28"/>
              </w:rPr>
            </w:pPr>
          </w:p>
          <w:p>
            <w:pPr>
              <w:spacing w:line="567" w:lineRule="exact"/>
              <w:jc w:val="left"/>
              <w:rPr>
                <w:rFonts w:eastAsia="方正仿宋_GBK"/>
                <w:bCs/>
                <w:color w:val="auto"/>
                <w:sz w:val="28"/>
              </w:rPr>
            </w:pPr>
          </w:p>
          <w:p>
            <w:pPr>
              <w:spacing w:line="567" w:lineRule="exact"/>
              <w:jc w:val="left"/>
              <w:rPr>
                <w:rFonts w:eastAsia="方正仿宋_GBK"/>
                <w:bCs/>
                <w:color w:val="auto"/>
                <w:sz w:val="28"/>
              </w:rPr>
            </w:pPr>
          </w:p>
          <w:p>
            <w:pPr>
              <w:spacing w:line="567" w:lineRule="exact"/>
              <w:jc w:val="left"/>
              <w:rPr>
                <w:rFonts w:eastAsia="方正仿宋_GBK"/>
                <w:bCs/>
                <w:color w:val="auto"/>
                <w:sz w:val="28"/>
              </w:rPr>
            </w:pPr>
          </w:p>
          <w:p>
            <w:pPr>
              <w:spacing w:line="567" w:lineRule="exact"/>
              <w:jc w:val="left"/>
              <w:rPr>
                <w:rFonts w:eastAsia="方正仿宋_GBK"/>
                <w:bCs/>
                <w:color w:val="auto"/>
                <w:sz w:val="28"/>
              </w:rPr>
            </w:pPr>
          </w:p>
          <w:p>
            <w:pPr>
              <w:spacing w:line="567" w:lineRule="exact"/>
              <w:jc w:val="left"/>
              <w:rPr>
                <w:rFonts w:eastAsia="方正仿宋_GBK"/>
                <w:bCs/>
                <w:color w:val="auto"/>
                <w:sz w:val="28"/>
              </w:rPr>
            </w:pPr>
          </w:p>
          <w:p>
            <w:pPr>
              <w:spacing w:line="567" w:lineRule="exact"/>
              <w:jc w:val="left"/>
              <w:rPr>
                <w:rFonts w:eastAsia="方正仿宋_GBK"/>
                <w:bCs/>
                <w:color w:val="auto"/>
                <w:sz w:val="28"/>
              </w:rPr>
            </w:pPr>
          </w:p>
          <w:p>
            <w:pPr>
              <w:spacing w:line="567" w:lineRule="exact"/>
              <w:jc w:val="left"/>
              <w:rPr>
                <w:rFonts w:eastAsia="方正仿宋_GBK"/>
                <w:bCs/>
                <w:color w:val="auto"/>
                <w:sz w:val="28"/>
              </w:rPr>
            </w:pPr>
          </w:p>
          <w:p>
            <w:pPr>
              <w:spacing w:line="567" w:lineRule="exact"/>
              <w:jc w:val="left"/>
              <w:rPr>
                <w:rFonts w:eastAsia="方正仿宋_GBK"/>
                <w:bCs/>
                <w:color w:val="auto"/>
                <w:sz w:val="28"/>
              </w:rPr>
            </w:pPr>
          </w:p>
          <w:p>
            <w:pPr>
              <w:spacing w:line="567" w:lineRule="exact"/>
              <w:jc w:val="left"/>
              <w:rPr>
                <w:rFonts w:eastAsia="方正仿宋_GBK"/>
                <w:bCs/>
                <w:color w:val="auto"/>
                <w:sz w:val="28"/>
              </w:rPr>
            </w:pPr>
          </w:p>
        </w:tc>
      </w:tr>
    </w:tbl>
    <w:p>
      <w:pPr>
        <w:spacing w:line="567" w:lineRule="exact"/>
        <w:ind w:right="-1226" w:rightChars="-584"/>
        <w:rPr>
          <w:rFonts w:eastAsia="黑体"/>
          <w:color w:val="auto"/>
          <w:sz w:val="28"/>
          <w:szCs w:val="28"/>
        </w:rPr>
      </w:pPr>
      <w:r>
        <w:rPr>
          <w:rFonts w:eastAsia="黑体"/>
          <w:color w:val="auto"/>
          <w:sz w:val="28"/>
          <w:szCs w:val="28"/>
        </w:rPr>
        <w:t>七、课题研究经费概算（按照申请额度填写）</w:t>
      </w:r>
    </w:p>
    <w:tbl>
      <w:tblPr>
        <w:tblStyle w:val="12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774"/>
        <w:gridCol w:w="694"/>
        <w:gridCol w:w="1964"/>
        <w:gridCol w:w="1343"/>
        <w:gridCol w:w="1184"/>
        <w:gridCol w:w="1572"/>
        <w:gridCol w:w="1313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783" w:hRule="atLeast"/>
          <w:jc w:val="center"/>
        </w:trPr>
        <w:tc>
          <w:tcPr>
            <w:tcW w:w="774" w:type="dxa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方正仿宋_GBK" w:eastAsia="方正仿宋_GBK"/>
                <w:bCs/>
                <w:color w:val="auto"/>
              </w:rPr>
            </w:pPr>
          </w:p>
        </w:tc>
        <w:tc>
          <w:tcPr>
            <w:tcW w:w="694" w:type="dxa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方正仿宋_GBK" w:eastAsia="方正仿宋_GBK"/>
                <w:bCs/>
                <w:color w:val="auto"/>
              </w:rPr>
            </w:pPr>
            <w:r>
              <w:rPr>
                <w:rFonts w:hint="eastAsia" w:ascii="方正仿宋_GBK" w:eastAsia="方正仿宋_GBK"/>
                <w:bCs/>
                <w:color w:val="auto"/>
              </w:rPr>
              <w:t>序号</w:t>
            </w:r>
          </w:p>
        </w:tc>
        <w:tc>
          <w:tcPr>
            <w:tcW w:w="1964" w:type="dxa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auto"/>
              </w:rPr>
            </w:pPr>
            <w:r>
              <w:rPr>
                <w:rFonts w:hint="eastAsia" w:ascii="方正仿宋_GBK" w:eastAsia="方正仿宋_GBK"/>
                <w:color w:val="auto"/>
              </w:rPr>
              <w:t>经费开支科目</w:t>
            </w:r>
          </w:p>
        </w:tc>
        <w:tc>
          <w:tcPr>
            <w:tcW w:w="1343" w:type="dxa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auto"/>
              </w:rPr>
            </w:pPr>
            <w:r>
              <w:rPr>
                <w:rFonts w:hint="eastAsia" w:ascii="方正仿宋_GBK" w:eastAsia="方正仿宋_GBK"/>
                <w:color w:val="auto"/>
              </w:rPr>
              <w:t>金额（万元）</w:t>
            </w:r>
          </w:p>
        </w:tc>
        <w:tc>
          <w:tcPr>
            <w:tcW w:w="1184" w:type="dxa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方正仿宋_GBK" w:eastAsia="方正仿宋_GBK"/>
                <w:bCs/>
                <w:color w:val="auto"/>
              </w:rPr>
            </w:pPr>
            <w:r>
              <w:rPr>
                <w:rFonts w:hint="eastAsia" w:ascii="方正仿宋_GBK" w:eastAsia="方正仿宋_GBK"/>
                <w:bCs/>
                <w:color w:val="auto"/>
              </w:rPr>
              <w:t>序号</w:t>
            </w:r>
          </w:p>
        </w:tc>
        <w:tc>
          <w:tcPr>
            <w:tcW w:w="1572" w:type="dxa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auto"/>
              </w:rPr>
            </w:pPr>
            <w:r>
              <w:rPr>
                <w:rFonts w:hint="eastAsia" w:ascii="方正仿宋_GBK" w:eastAsia="方正仿宋_GBK"/>
                <w:color w:val="auto"/>
              </w:rPr>
              <w:t>经费开支科目</w:t>
            </w:r>
          </w:p>
        </w:tc>
        <w:tc>
          <w:tcPr>
            <w:tcW w:w="1313" w:type="dxa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auto"/>
              </w:rPr>
            </w:pPr>
            <w:r>
              <w:rPr>
                <w:rFonts w:hint="eastAsia" w:ascii="方正仿宋_GBK" w:eastAsia="方正仿宋_GBK"/>
                <w:color w:val="auto"/>
              </w:rPr>
              <w:t>金额（万元）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933" w:hRule="atLeast"/>
          <w:jc w:val="center"/>
        </w:trPr>
        <w:tc>
          <w:tcPr>
            <w:tcW w:w="774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auto"/>
              </w:rPr>
            </w:pPr>
            <w:r>
              <w:rPr>
                <w:rFonts w:hint="eastAsia" w:ascii="方正仿宋_GBK" w:eastAsia="方正仿宋_GBK"/>
                <w:color w:val="auto"/>
              </w:rPr>
              <w:t>直接</w:t>
            </w:r>
          </w:p>
          <w:p>
            <w:pPr>
              <w:jc w:val="center"/>
              <w:rPr>
                <w:rFonts w:hint="eastAsia" w:ascii="方正仿宋_GBK" w:eastAsia="方正仿宋_GBK"/>
                <w:color w:val="auto"/>
              </w:rPr>
            </w:pPr>
            <w:r>
              <w:rPr>
                <w:rFonts w:hint="eastAsia" w:ascii="方正仿宋_GBK" w:eastAsia="方正仿宋_GBK"/>
                <w:color w:val="auto"/>
              </w:rPr>
              <w:t>费用</w:t>
            </w:r>
          </w:p>
        </w:tc>
        <w:tc>
          <w:tcPr>
            <w:tcW w:w="694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="方正仿宋_GBK"/>
                <w:color w:val="auto"/>
              </w:rPr>
            </w:pPr>
            <w:r>
              <w:rPr>
                <w:rFonts w:eastAsia="方正仿宋_GBK"/>
                <w:color w:val="auto"/>
              </w:rPr>
              <w:t>1</w:t>
            </w:r>
          </w:p>
        </w:tc>
        <w:tc>
          <w:tcPr>
            <w:tcW w:w="1964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rPr>
                <w:rFonts w:ascii="方正仿宋_GBK" w:eastAsia="方正仿宋_GBK"/>
                <w:color w:val="auto"/>
              </w:rPr>
            </w:pPr>
            <w:r>
              <w:rPr>
                <w:rFonts w:hint="eastAsia" w:ascii="方正仿宋_GBK" w:eastAsia="方正仿宋_GBK"/>
                <w:color w:val="auto"/>
              </w:rPr>
              <w:t>劳务费</w:t>
            </w:r>
          </w:p>
          <w:p>
            <w:pPr>
              <w:rPr>
                <w:rFonts w:eastAsia="方正仿宋_GBK"/>
                <w:color w:val="auto"/>
              </w:rPr>
            </w:pPr>
            <w:r>
              <w:rPr>
                <w:rFonts w:ascii="方正仿宋_GBK" w:eastAsia="方正仿宋_GBK"/>
                <w:color w:val="auto"/>
              </w:rPr>
              <w:t>（含</w:t>
            </w:r>
            <w:r>
              <w:rPr>
                <w:rFonts w:hint="eastAsia" w:ascii="方正仿宋_GBK" w:eastAsia="方正仿宋_GBK"/>
                <w:color w:val="auto"/>
              </w:rPr>
              <w:t>专家咨询费</w:t>
            </w:r>
            <w:r>
              <w:rPr>
                <w:rFonts w:ascii="方正仿宋_GBK" w:eastAsia="方正仿宋_GBK"/>
                <w:color w:val="auto"/>
              </w:rPr>
              <w:t>）</w:t>
            </w:r>
          </w:p>
        </w:tc>
        <w:tc>
          <w:tcPr>
            <w:tcW w:w="1343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="方正仿宋_GBK"/>
                <w:color w:val="auto"/>
              </w:rPr>
            </w:pPr>
          </w:p>
        </w:tc>
        <w:tc>
          <w:tcPr>
            <w:tcW w:w="1184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="方正仿宋_GBK"/>
                <w:color w:val="auto"/>
              </w:rPr>
            </w:pPr>
            <w:r>
              <w:rPr>
                <w:rFonts w:eastAsia="方正仿宋_GBK"/>
                <w:color w:val="auto"/>
              </w:rPr>
              <w:t>4</w:t>
            </w:r>
          </w:p>
        </w:tc>
        <w:tc>
          <w:tcPr>
            <w:tcW w:w="1572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rPr>
                <w:rFonts w:hint="eastAsia" w:ascii="方正仿宋_GBK" w:eastAsia="方正仿宋_GBK"/>
                <w:color w:val="auto"/>
              </w:rPr>
            </w:pPr>
            <w:r>
              <w:rPr>
                <w:rFonts w:eastAsia="方正仿宋_GBK"/>
                <w:color w:val="auto"/>
              </w:rPr>
              <w:t>材料、资料费</w:t>
            </w:r>
          </w:p>
        </w:tc>
        <w:tc>
          <w:tcPr>
            <w:tcW w:w="1313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auto"/>
              </w:rPr>
            </w:pPr>
          </w:p>
          <w:p>
            <w:pPr>
              <w:jc w:val="center"/>
              <w:rPr>
                <w:rFonts w:hint="eastAsia" w:ascii="方正仿宋_GBK" w:eastAsia="方正仿宋_GBK"/>
                <w:color w:val="auto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020" w:hRule="atLeast"/>
          <w:jc w:val="center"/>
        </w:trPr>
        <w:tc>
          <w:tcPr>
            <w:tcW w:w="77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  <w:tl2br w:val="nil"/>
              <w:tr2bl w:val="nil"/>
            </w:tcBorders>
            <w:vAlign w:val="center"/>
          </w:tcPr>
          <w:p/>
        </w:tc>
        <w:tc>
          <w:tcPr>
            <w:tcW w:w="694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="方正仿宋_GBK"/>
                <w:color w:val="auto"/>
              </w:rPr>
            </w:pPr>
            <w:r>
              <w:rPr>
                <w:rFonts w:eastAsia="方正仿宋_GBK"/>
                <w:color w:val="auto"/>
              </w:rPr>
              <w:t>2</w:t>
            </w:r>
          </w:p>
        </w:tc>
        <w:tc>
          <w:tcPr>
            <w:tcW w:w="1964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rPr>
                <w:rFonts w:eastAsia="方正仿宋_GBK"/>
                <w:color w:val="auto"/>
              </w:rPr>
            </w:pPr>
            <w:r>
              <w:rPr>
                <w:rFonts w:eastAsia="方正仿宋_GBK"/>
                <w:color w:val="auto"/>
              </w:rPr>
              <w:t>差旅费</w:t>
            </w:r>
          </w:p>
        </w:tc>
        <w:tc>
          <w:tcPr>
            <w:tcW w:w="1343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="方正仿宋_GBK"/>
                <w:color w:val="auto"/>
              </w:rPr>
            </w:pPr>
          </w:p>
        </w:tc>
        <w:tc>
          <w:tcPr>
            <w:tcW w:w="1184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="方正仿宋_GBK"/>
                <w:color w:val="auto"/>
              </w:rPr>
            </w:pPr>
            <w:r>
              <w:rPr>
                <w:rFonts w:eastAsia="方正仿宋_GBK"/>
                <w:color w:val="auto"/>
              </w:rPr>
              <w:t>5</w:t>
            </w:r>
          </w:p>
        </w:tc>
        <w:tc>
          <w:tcPr>
            <w:tcW w:w="1572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rPr>
                <w:rFonts w:hint="eastAsia" w:ascii="方正仿宋_GBK" w:eastAsia="方正仿宋_GBK"/>
                <w:color w:val="auto"/>
              </w:rPr>
            </w:pPr>
            <w:r>
              <w:rPr>
                <w:rFonts w:ascii="方正仿宋_GBK" w:eastAsia="方正仿宋_GBK"/>
                <w:color w:val="auto"/>
              </w:rPr>
              <w:t>编辑、</w:t>
            </w:r>
            <w:r>
              <w:rPr>
                <w:rFonts w:hint="eastAsia" w:ascii="方正仿宋_GBK" w:eastAsia="方正仿宋_GBK"/>
                <w:color w:val="auto"/>
              </w:rPr>
              <w:t>印刷</w:t>
            </w:r>
            <w:r>
              <w:rPr>
                <w:rFonts w:ascii="方正仿宋_GBK" w:eastAsia="方正仿宋_GBK"/>
                <w:color w:val="auto"/>
              </w:rPr>
              <w:t>、</w:t>
            </w:r>
            <w:r>
              <w:rPr>
                <w:rFonts w:hint="eastAsia" w:ascii="方正仿宋_GBK" w:eastAsia="方正仿宋_GBK"/>
                <w:color w:val="auto"/>
              </w:rPr>
              <w:t>出版费</w:t>
            </w:r>
          </w:p>
        </w:tc>
        <w:tc>
          <w:tcPr>
            <w:tcW w:w="1313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rPr>
                <w:rFonts w:hint="eastAsia" w:ascii="方正仿宋_GBK" w:eastAsia="方正仿宋_GBK"/>
                <w:color w:val="auto"/>
              </w:rPr>
            </w:pPr>
          </w:p>
          <w:p>
            <w:pPr>
              <w:jc w:val="center"/>
              <w:rPr>
                <w:rFonts w:hint="eastAsia" w:ascii="方正仿宋_GBK" w:eastAsia="方正仿宋_GBK"/>
                <w:color w:val="auto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092" w:hRule="atLeast"/>
          <w:jc w:val="center"/>
        </w:trPr>
        <w:tc>
          <w:tcPr>
            <w:tcW w:w="77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  <w:tl2br w:val="nil"/>
              <w:tr2bl w:val="nil"/>
            </w:tcBorders>
            <w:vAlign w:val="center"/>
          </w:tcPr>
          <w:p/>
        </w:tc>
        <w:tc>
          <w:tcPr>
            <w:tcW w:w="694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="方正仿宋_GBK"/>
                <w:color w:val="auto"/>
              </w:rPr>
            </w:pPr>
            <w:r>
              <w:rPr>
                <w:rFonts w:eastAsia="方正仿宋_GBK"/>
                <w:color w:val="auto"/>
              </w:rPr>
              <w:t>3</w:t>
            </w:r>
          </w:p>
        </w:tc>
        <w:tc>
          <w:tcPr>
            <w:tcW w:w="1964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rPr>
                <w:rFonts w:eastAsia="方正仿宋_GBK"/>
                <w:color w:val="auto"/>
              </w:rPr>
            </w:pPr>
            <w:r>
              <w:rPr>
                <w:rFonts w:eastAsia="方正仿宋_GBK"/>
                <w:color w:val="auto"/>
              </w:rPr>
              <w:t>会议费</w:t>
            </w:r>
          </w:p>
        </w:tc>
        <w:tc>
          <w:tcPr>
            <w:tcW w:w="1343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rPr>
                <w:rFonts w:eastAsia="方正仿宋_GBK"/>
                <w:color w:val="auto"/>
              </w:rPr>
            </w:pPr>
          </w:p>
        </w:tc>
        <w:tc>
          <w:tcPr>
            <w:tcW w:w="1184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="方正仿宋_GBK"/>
                <w:color w:val="auto"/>
              </w:rPr>
            </w:pPr>
            <w:r>
              <w:rPr>
                <w:rFonts w:eastAsia="方正仿宋_GBK"/>
                <w:color w:val="auto"/>
              </w:rPr>
              <w:t>6</w:t>
            </w:r>
          </w:p>
        </w:tc>
        <w:tc>
          <w:tcPr>
            <w:tcW w:w="1572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rPr>
                <w:rFonts w:hint="eastAsia" w:ascii="方正仿宋_GBK" w:eastAsia="方正仿宋_GBK"/>
                <w:color w:val="auto"/>
              </w:rPr>
            </w:pPr>
            <w:r>
              <w:rPr>
                <w:rFonts w:ascii="方正仿宋_GBK" w:eastAsia="方正仿宋_GBK"/>
                <w:color w:val="auto"/>
              </w:rPr>
              <w:t>其他费用</w:t>
            </w:r>
          </w:p>
        </w:tc>
        <w:tc>
          <w:tcPr>
            <w:tcW w:w="1313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auto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197" w:hRule="atLeast"/>
          <w:jc w:val="center"/>
        </w:trPr>
        <w:tc>
          <w:tcPr>
            <w:tcW w:w="774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auto"/>
              </w:rPr>
            </w:pPr>
            <w:r>
              <w:rPr>
                <w:rFonts w:hint="eastAsia" w:ascii="方正仿宋_GBK" w:eastAsia="方正仿宋_GBK"/>
                <w:color w:val="auto"/>
              </w:rPr>
              <w:t>间接</w:t>
            </w:r>
          </w:p>
          <w:p>
            <w:pPr>
              <w:jc w:val="center"/>
              <w:rPr>
                <w:rFonts w:hint="eastAsia" w:ascii="方正仿宋_GBK" w:eastAsia="方正仿宋_GBK"/>
                <w:color w:val="auto"/>
              </w:rPr>
            </w:pPr>
            <w:r>
              <w:rPr>
                <w:rFonts w:hint="eastAsia" w:ascii="方正仿宋_GBK" w:eastAsia="方正仿宋_GBK"/>
                <w:color w:val="auto"/>
              </w:rPr>
              <w:t>费用</w:t>
            </w:r>
          </w:p>
        </w:tc>
        <w:tc>
          <w:tcPr>
            <w:tcW w:w="400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rPr>
                <w:rFonts w:hint="eastAsia" w:ascii="方正仿宋_GBK" w:eastAsia="方正仿宋_GBK"/>
                <w:color w:val="auto"/>
              </w:rPr>
            </w:pPr>
          </w:p>
        </w:tc>
        <w:tc>
          <w:tcPr>
            <w:tcW w:w="1184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auto"/>
              </w:rPr>
            </w:pPr>
            <w:r>
              <w:rPr>
                <w:rFonts w:hint="eastAsia" w:ascii="方正仿宋_GBK" w:eastAsia="方正仿宋_GBK"/>
                <w:color w:val="auto"/>
              </w:rPr>
              <w:t>合计</w:t>
            </w:r>
          </w:p>
        </w:tc>
        <w:tc>
          <w:tcPr>
            <w:tcW w:w="28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rPr>
                <w:rFonts w:hint="eastAsia" w:ascii="方正仿宋_GBK" w:eastAsia="方正仿宋_GBK"/>
                <w:color w:val="auto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197" w:hRule="atLeast"/>
          <w:jc w:val="center"/>
        </w:trPr>
        <w:tc>
          <w:tcPr>
            <w:tcW w:w="774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方正仿宋_GBK" w:eastAsia="方正仿宋_GBK"/>
                <w:color w:val="auto"/>
              </w:rPr>
            </w:pPr>
            <w:r>
              <w:rPr>
                <w:rFonts w:ascii="方正仿宋_GBK" w:eastAsia="方正仿宋_GBK"/>
                <w:color w:val="auto"/>
              </w:rPr>
              <w:t>备注</w:t>
            </w:r>
          </w:p>
        </w:tc>
        <w:tc>
          <w:tcPr>
            <w:tcW w:w="8070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rPr>
                <w:rFonts w:ascii="方正仿宋_GBK" w:eastAsia="方正仿宋_GBK"/>
                <w:color w:val="auto"/>
              </w:rPr>
            </w:pPr>
            <w:r>
              <w:rPr>
                <w:rFonts w:ascii="方正仿宋_GBK" w:eastAsia="方正仿宋_GBK"/>
                <w:color w:val="auto"/>
              </w:rPr>
              <w:t>劳务费发放不超过单个课题经费</w:t>
            </w:r>
            <w:r>
              <w:rPr>
                <w:rFonts w:eastAsia="方正仿宋_GBK"/>
                <w:color w:val="auto"/>
              </w:rPr>
              <w:t>的30%，间接经费提取比例不超过单个课题经费的40%</w:t>
            </w:r>
          </w:p>
        </w:tc>
      </w:tr>
    </w:tbl>
    <w:p>
      <w:pPr>
        <w:spacing w:line="567" w:lineRule="exact"/>
        <w:ind w:left="-69" w:leftChars="-33" w:right="-1226" w:rightChars="-584" w:firstLine="140" w:firstLineChars="50"/>
        <w:rPr>
          <w:rFonts w:eastAsia="黑体"/>
          <w:color w:val="auto"/>
          <w:sz w:val="28"/>
          <w:szCs w:val="28"/>
        </w:rPr>
      </w:pPr>
    </w:p>
    <w:p>
      <w:pPr>
        <w:widowControl/>
        <w:jc w:val="left"/>
        <w:rPr>
          <w:rFonts w:eastAsia="黑体"/>
          <w:color w:val="auto"/>
          <w:sz w:val="28"/>
          <w:szCs w:val="28"/>
        </w:rPr>
      </w:pPr>
      <w:r>
        <w:rPr>
          <w:rFonts w:eastAsia="黑体"/>
          <w:color w:val="auto"/>
          <w:sz w:val="28"/>
          <w:szCs w:val="28"/>
        </w:rPr>
        <w:br w:type="page"/>
      </w:r>
    </w:p>
    <w:p>
      <w:pPr>
        <w:spacing w:line="567" w:lineRule="exact"/>
        <w:ind w:left="-69" w:leftChars="-33" w:right="-1226" w:rightChars="-584" w:firstLine="140" w:firstLineChars="50"/>
        <w:rPr>
          <w:rFonts w:eastAsia="黑体"/>
          <w:color w:val="auto"/>
          <w:sz w:val="28"/>
          <w:szCs w:val="28"/>
        </w:rPr>
      </w:pPr>
      <w:r>
        <w:rPr>
          <w:rFonts w:eastAsia="黑体"/>
          <w:color w:val="auto"/>
          <w:sz w:val="28"/>
          <w:szCs w:val="28"/>
        </w:rPr>
        <w:t>八、课题立项情况</w:t>
      </w:r>
    </w:p>
    <w:tbl>
      <w:tblPr>
        <w:tblStyle w:val="1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0"/>
        <w:gridCol w:w="2542"/>
        <w:gridCol w:w="1850"/>
        <w:gridCol w:w="21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color w:val="auto"/>
                <w:sz w:val="28"/>
                <w:szCs w:val="28"/>
              </w:rPr>
              <w:t>课题类别</w:t>
            </w:r>
          </w:p>
        </w:tc>
        <w:tc>
          <w:tcPr>
            <w:tcW w:w="2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auto"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color w:val="auto"/>
                <w:sz w:val="28"/>
                <w:szCs w:val="28"/>
              </w:rPr>
              <w:t>资助经费</w:t>
            </w:r>
          </w:p>
        </w:tc>
        <w:tc>
          <w:tcPr>
            <w:tcW w:w="2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color w:val="auto"/>
                <w:sz w:val="28"/>
                <w:szCs w:val="28"/>
              </w:rPr>
              <w:t xml:space="preserve">   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color w:val="auto"/>
                <w:sz w:val="28"/>
                <w:szCs w:val="28"/>
              </w:rPr>
              <w:t>课题编号</w:t>
            </w:r>
          </w:p>
        </w:tc>
        <w:tc>
          <w:tcPr>
            <w:tcW w:w="2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auto"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color w:val="auto"/>
                <w:sz w:val="28"/>
                <w:szCs w:val="28"/>
              </w:rPr>
              <w:t>起止年月</w:t>
            </w:r>
          </w:p>
        </w:tc>
        <w:tc>
          <w:tcPr>
            <w:tcW w:w="2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8" w:hRule="atLeast"/>
          <w:jc w:val="center"/>
        </w:trPr>
        <w:tc>
          <w:tcPr>
            <w:tcW w:w="88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rPr>
                <w:rFonts w:hint="eastAsia" w:ascii="方正仿宋_GBK" w:eastAsia="方正仿宋_GBK"/>
                <w:color w:val="auto"/>
                <w:sz w:val="28"/>
                <w:szCs w:val="28"/>
              </w:rPr>
            </w:pPr>
          </w:p>
          <w:p>
            <w:pPr>
              <w:rPr>
                <w:rFonts w:hint="eastAsia" w:ascii="方正仿宋_GBK" w:eastAsia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color w:val="auto"/>
                <w:sz w:val="28"/>
                <w:szCs w:val="28"/>
              </w:rPr>
              <w:t>江苏省委统战部审定意见：</w:t>
            </w:r>
          </w:p>
          <w:p>
            <w:pPr>
              <w:rPr>
                <w:rFonts w:hint="eastAsia" w:ascii="方正仿宋_GBK" w:eastAsia="方正仿宋_GBK"/>
                <w:color w:val="auto"/>
                <w:sz w:val="28"/>
                <w:szCs w:val="28"/>
              </w:rPr>
            </w:pPr>
          </w:p>
          <w:p>
            <w:pPr>
              <w:rPr>
                <w:rFonts w:hint="eastAsia" w:ascii="方正仿宋_GBK" w:eastAsia="方正仿宋_GBK"/>
                <w:color w:val="auto"/>
                <w:sz w:val="28"/>
                <w:szCs w:val="28"/>
              </w:rPr>
            </w:pPr>
          </w:p>
          <w:p>
            <w:pPr>
              <w:rPr>
                <w:rFonts w:hint="eastAsia" w:ascii="方正仿宋_GBK" w:eastAsia="方正仿宋_GBK"/>
                <w:color w:val="auto"/>
                <w:sz w:val="28"/>
                <w:szCs w:val="28"/>
              </w:rPr>
            </w:pPr>
          </w:p>
          <w:p>
            <w:pPr>
              <w:rPr>
                <w:rFonts w:hint="eastAsia" w:ascii="方正仿宋_GBK" w:eastAsia="方正仿宋_GBK"/>
                <w:color w:val="auto"/>
                <w:sz w:val="28"/>
                <w:szCs w:val="28"/>
              </w:rPr>
            </w:pPr>
          </w:p>
          <w:p>
            <w:pPr>
              <w:rPr>
                <w:rFonts w:hint="eastAsia" w:ascii="方正仿宋_GBK" w:eastAsia="方正仿宋_GBK"/>
                <w:color w:val="auto"/>
                <w:sz w:val="28"/>
                <w:szCs w:val="28"/>
              </w:rPr>
            </w:pPr>
          </w:p>
          <w:p>
            <w:pPr>
              <w:ind w:firstLine="4900" w:firstLineChars="1750"/>
              <w:rPr>
                <w:rFonts w:hint="eastAsia" w:ascii="方正仿宋_GBK" w:eastAsia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color w:val="auto"/>
                <w:sz w:val="28"/>
                <w:szCs w:val="28"/>
              </w:rPr>
              <w:t>负责人（签章）：</w:t>
            </w:r>
          </w:p>
          <w:p>
            <w:pPr>
              <w:ind w:firstLine="1400" w:firstLineChars="500"/>
              <w:rPr>
                <w:rFonts w:hint="eastAsia" w:ascii="方正仿宋_GBK" w:eastAsia="方正仿宋_GBK"/>
                <w:color w:val="auto"/>
                <w:sz w:val="28"/>
                <w:szCs w:val="28"/>
              </w:rPr>
            </w:pPr>
          </w:p>
          <w:p>
            <w:pPr>
              <w:ind w:firstLine="4760" w:firstLineChars="1700"/>
              <w:rPr>
                <w:rFonts w:hint="eastAsia" w:ascii="方正仿宋_GBK" w:eastAsia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color w:val="auto"/>
                <w:sz w:val="28"/>
                <w:szCs w:val="28"/>
              </w:rPr>
              <w:t>江苏省委统战部（公章）</w:t>
            </w:r>
          </w:p>
          <w:p>
            <w:pPr>
              <w:jc w:val="center"/>
              <w:rPr>
                <w:rFonts w:hint="eastAsia" w:ascii="方正仿宋_GBK" w:eastAsia="方正仿宋_GBK"/>
                <w:color w:val="auto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方正仿宋_GBK" w:eastAsia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color w:val="auto"/>
                <w:sz w:val="28"/>
                <w:szCs w:val="28"/>
              </w:rPr>
              <w:t xml:space="preserve">                                 年    月    日</w:t>
            </w:r>
          </w:p>
        </w:tc>
      </w:tr>
    </w:tbl>
    <w:p>
      <w:pPr>
        <w:pStyle w:val="17"/>
        <w:rPr>
          <w:color w:val="auto"/>
        </w:rPr>
      </w:pPr>
    </w:p>
    <w:p>
      <w:pPr>
        <w:pStyle w:val="17"/>
        <w:rPr>
          <w:rFonts w:hint="eastAsia"/>
          <w:color w:val="auto"/>
        </w:rPr>
      </w:pPr>
    </w:p>
    <w:p>
      <w:pPr>
        <w:overflowPunct w:val="0"/>
        <w:spacing w:before="240" w:beforeLines="100" w:line="600" w:lineRule="exact"/>
        <w:ind w:right="315" w:rightChars="150"/>
        <w:rPr>
          <w:rFonts w:eastAsia="方正仿宋_GBK"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2041" w:right="1531" w:bottom="2041" w:left="1531" w:header="720" w:footer="1531" w:gutter="0"/>
      <w:docGrid w:linePitch="40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sz w:val="28"/>
        <w:szCs w:val="28"/>
      </w:rPr>
      <w:id w:val="1386447179"/>
    </w:sdtPr>
    <w:sdtEndPr>
      <w:rPr>
        <w:sz w:val="28"/>
        <w:szCs w:val="28"/>
      </w:rPr>
    </w:sdtEndPr>
    <w:sdtContent>
      <w:p>
        <w:pPr>
          <w:pStyle w:val="9"/>
          <w:ind w:left="210" w:leftChars="100" w:right="210" w:rightChars="100"/>
          <w:jc w:val="center"/>
          <w:rPr>
            <w:sz w:val="28"/>
            <w:szCs w:val="28"/>
          </w:rPr>
        </w:pPr>
        <w:r>
          <w:rPr>
            <w:rFonts w:hint="eastAsia"/>
            <w:sz w:val="28"/>
            <w:szCs w:val="28"/>
          </w:rPr>
          <w:t xml:space="preserve">— </w:t>
        </w: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  <w:lang w:val="zh-CN"/>
          </w:rPr>
          <w:t>1</w:t>
        </w:r>
        <w:r>
          <w:rPr>
            <w:sz w:val="28"/>
            <w:szCs w:val="28"/>
          </w:rPr>
          <w:fldChar w:fldCharType="end"/>
        </w:r>
        <w:r>
          <w:rPr>
            <w:rFonts w:hint="eastAsia"/>
            <w:sz w:val="28"/>
            <w:szCs w:val="28"/>
          </w:rPr>
          <w:t xml:space="preserve"> —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20551846"/>
    </w:sdtPr>
    <w:sdtEndPr>
      <w:rPr>
        <w:sz w:val="28"/>
        <w:szCs w:val="28"/>
      </w:rPr>
    </w:sdtEndPr>
    <w:sdtContent>
      <w:p>
        <w:pPr>
          <w:pStyle w:val="9"/>
          <w:ind w:left="210" w:leftChars="100" w:right="210" w:rightChars="100"/>
          <w:jc w:val="center"/>
          <w:rPr>
            <w:sz w:val="28"/>
            <w:szCs w:val="28"/>
          </w:rPr>
        </w:pPr>
        <w:r>
          <w:rPr>
            <w:rFonts w:hint="eastAsia"/>
            <w:sz w:val="28"/>
            <w:szCs w:val="28"/>
          </w:rPr>
          <w:t xml:space="preserve">— </w:t>
        </w: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  <w:lang w:val="zh-CN"/>
          </w:rPr>
          <w:t>12</w:t>
        </w:r>
        <w:r>
          <w:rPr>
            <w:sz w:val="28"/>
            <w:szCs w:val="28"/>
          </w:rPr>
          <w:fldChar w:fldCharType="end"/>
        </w:r>
        <w:r>
          <w:rPr>
            <w:rFonts w:hint="eastAsia"/>
            <w:sz w:val="28"/>
            <w:szCs w:val="28"/>
          </w:rPr>
          <w:t xml:space="preserve"> —</w:t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docVars>
    <w:docVar w:name="commondata" w:val="eyJoZGlkIjoiMDA1ZDkwZDU4MmY5MTEyM2Y2MjMwZGVjNzNjYzJjYTEifQ=="/>
  </w:docVars>
  <w:rsids>
    <w:rsidRoot w:val="00000000"/>
    <w:rsid w:val="11804EEF"/>
    <w:rsid w:val="2B556AAA"/>
    <w:rsid w:val="439C66C5"/>
    <w:rsid w:val="5BD42DD0"/>
    <w:rsid w:val="68A13B0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Calibri Light" w:hAnsi="Calibri Light" w:eastAsia="宋体" w:cs="Times New Roman"/>
      <w:b/>
      <w:bCs/>
      <w:sz w:val="32"/>
      <w:szCs w:val="32"/>
    </w:rPr>
  </w:style>
  <w:style w:type="paragraph" w:styleId="5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3">
    <w:name w:val="Default Paragraph Font"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cs="Arial"/>
      <w:sz w:val="30"/>
      <w:szCs w:val="20"/>
    </w:rPr>
  </w:style>
  <w:style w:type="paragraph" w:styleId="6">
    <w:name w:val="Body Text"/>
    <w:basedOn w:val="1"/>
    <w:qFormat/>
    <w:uiPriority w:val="0"/>
    <w:pPr>
      <w:spacing w:after="120"/>
    </w:pPr>
  </w:style>
  <w:style w:type="paragraph" w:styleId="7">
    <w:name w:val="Date"/>
    <w:basedOn w:val="1"/>
    <w:next w:val="1"/>
    <w:qFormat/>
    <w:uiPriority w:val="0"/>
    <w:pPr>
      <w:ind w:left="2500" w:leftChars="2500"/>
    </w:pPr>
  </w:style>
  <w:style w:type="paragraph" w:styleId="8">
    <w:name w:val="Balloon Text"/>
    <w:basedOn w:val="1"/>
    <w:qFormat/>
    <w:uiPriority w:val="0"/>
    <w:rPr>
      <w:sz w:val="18"/>
      <w:szCs w:val="18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</w:rPr>
  </w:style>
  <w:style w:type="character" w:styleId="14">
    <w:name w:val="page number"/>
    <w:basedOn w:val="13"/>
    <w:qFormat/>
    <w:uiPriority w:val="0"/>
  </w:style>
  <w:style w:type="character" w:styleId="15">
    <w:name w:val="Hyperlink"/>
    <w:basedOn w:val="13"/>
    <w:qFormat/>
    <w:uiPriority w:val="0"/>
    <w:rPr>
      <w:color w:val="0563C1"/>
      <w:u w:val="single"/>
    </w:rPr>
  </w:style>
  <w:style w:type="paragraph" w:styleId="16">
    <w:name w:val="List Paragraph"/>
    <w:basedOn w:val="1"/>
    <w:qFormat/>
    <w:uiPriority w:val="0"/>
    <w:pPr>
      <w:ind w:firstLine="200" w:firstLineChars="200"/>
    </w:pPr>
  </w:style>
  <w:style w:type="paragraph" w:customStyle="1" w:styleId="17">
    <w:name w:val="Plain Text"/>
    <w:qFormat/>
    <w:uiPriority w:val="0"/>
    <w:pPr>
      <w:widowControl w:val="0"/>
      <w:jc w:val="both"/>
    </w:pPr>
    <w:rPr>
      <w:rFonts w:ascii="宋体" w:hAnsi="Times New Roman" w:eastAsia="宋体" w:cs="Arial"/>
      <w:kern w:val="2"/>
      <w:sz w:val="30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CHINA</Company>
  <Pages>12</Pages>
  <Words>0</Words>
  <Characters>1434</Characters>
  <Lines>0</Lines>
  <Paragraphs>76</Paragraphs>
  <TotalTime>5</TotalTime>
  <ScaleCrop>false</ScaleCrop>
  <LinksUpToDate>false</LinksUpToDate>
  <CharactersWithSpaces>1912</CharactersWithSpaces>
  <Application>WPS Office_11.8.2.8875_F1E327BC-269C-435d-A152-05C5408002CA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2023-04-20T00:30:00Z</dcterms:created>
  <dc:creator>user03</dc:creator>
  <cp:lastModifiedBy>Administrator</cp:lastModifiedBy>
  <cp:lastPrinted>2026-04-20T07:58:00Z</cp:lastPrinted>
  <dcterms:modified xsi:type="dcterms:W3CDTF">2026-04-20T08:12:06Z</dcterms:modified>
  <cp:revision>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  <property fmtid="{D5CDD505-2E9C-101B-9397-08002B2CF9AE}" pid="3" name="ICV">
    <vt:lpwstr>F8ADEDEA721D44A2A2D8F5F8DB561084</vt:lpwstr>
  </property>
</Properties>
</file>